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76D" w:rsidRPr="00700D50" w:rsidRDefault="004E076D" w:rsidP="004E076D">
      <w:pPr>
        <w:spacing w:before="120" w:after="120" w:line="360" w:lineRule="auto"/>
        <w:jc w:val="center"/>
        <w:rPr>
          <w:rFonts w:ascii="Times New Roman" w:hAnsi="Times New Roman"/>
          <w:b/>
          <w:sz w:val="24"/>
          <w:szCs w:val="24"/>
          <w:lang w:val="en-US"/>
        </w:rPr>
      </w:pPr>
      <w:r>
        <w:rPr>
          <w:rFonts w:ascii="Times New Roman" w:hAnsi="Times New Roman"/>
          <w:b/>
          <w:sz w:val="24"/>
          <w:szCs w:val="24"/>
          <w:lang w:val="en-US"/>
        </w:rPr>
        <w:t>TEACHING ELEMENTARY</w:t>
      </w:r>
      <w:r w:rsidRPr="00700D50">
        <w:rPr>
          <w:rFonts w:ascii="Times New Roman" w:hAnsi="Times New Roman"/>
          <w:b/>
          <w:sz w:val="24"/>
          <w:szCs w:val="24"/>
          <w:lang w:val="en-US"/>
        </w:rPr>
        <w:t xml:space="preserve"> MATHEMATICS PROGRAM</w:t>
      </w:r>
    </w:p>
    <w:p w:rsidR="004E076D" w:rsidRPr="00D603C5" w:rsidRDefault="004E076D" w:rsidP="004E076D">
      <w:pPr>
        <w:pStyle w:val="ListeParagraf"/>
        <w:spacing w:before="120" w:after="120" w:line="360" w:lineRule="auto"/>
        <w:ind w:left="0"/>
        <w:jc w:val="center"/>
        <w:rPr>
          <w:rFonts w:ascii="Times New Roman" w:hAnsi="Times New Roman"/>
          <w:b/>
          <w:sz w:val="24"/>
          <w:szCs w:val="24"/>
          <w:lang w:val="en-US"/>
        </w:rPr>
      </w:pPr>
      <w:r w:rsidRPr="00D603C5">
        <w:rPr>
          <w:rFonts w:ascii="Times New Roman" w:hAnsi="Times New Roman"/>
          <w:b/>
          <w:sz w:val="24"/>
          <w:szCs w:val="24"/>
          <w:lang w:val="en-US"/>
        </w:rPr>
        <w:t>PROGRAM INFORMATION</w:t>
      </w:r>
    </w:p>
    <w:p w:rsidR="004E076D" w:rsidRDefault="004E076D" w:rsidP="004E076D">
      <w:pPr>
        <w:pStyle w:val="ListeParagraf"/>
        <w:spacing w:before="120" w:after="120" w:line="360" w:lineRule="auto"/>
        <w:ind w:left="0"/>
        <w:rPr>
          <w:rFonts w:ascii="Times New Roman" w:hAnsi="Times New Roman"/>
          <w:b/>
          <w:sz w:val="24"/>
          <w:szCs w:val="24"/>
          <w:lang w:val="en-US"/>
        </w:rPr>
      </w:pPr>
    </w:p>
    <w:p w:rsidR="004E076D" w:rsidRPr="00D603C5" w:rsidRDefault="004E076D" w:rsidP="004E076D">
      <w:pPr>
        <w:pStyle w:val="ListeParagraf"/>
        <w:spacing w:before="120" w:after="120" w:line="360" w:lineRule="auto"/>
        <w:ind w:left="0"/>
        <w:jc w:val="both"/>
        <w:rPr>
          <w:rFonts w:ascii="Times New Roman" w:hAnsi="Times New Roman"/>
          <w:b/>
          <w:i/>
          <w:sz w:val="24"/>
          <w:szCs w:val="24"/>
          <w:lang w:val="en-US"/>
        </w:rPr>
      </w:pPr>
      <w:r w:rsidRPr="00D603C5">
        <w:rPr>
          <w:rFonts w:ascii="Times New Roman" w:hAnsi="Times New Roman"/>
          <w:b/>
          <w:sz w:val="24"/>
          <w:szCs w:val="24"/>
          <w:lang w:val="en-US"/>
        </w:rPr>
        <w:t>History:</w:t>
      </w:r>
      <w:r w:rsidRPr="00700D50">
        <w:rPr>
          <w:rFonts w:ascii="Times New Roman" w:hAnsi="Times New Roman"/>
          <w:b/>
          <w:i/>
          <w:sz w:val="24"/>
          <w:szCs w:val="24"/>
          <w:lang w:val="en-US"/>
        </w:rPr>
        <w:t xml:space="preserve"> </w:t>
      </w:r>
      <w:r>
        <w:rPr>
          <w:rFonts w:ascii="Times New Roman" w:hAnsi="Times New Roman"/>
          <w:sz w:val="24"/>
          <w:szCs w:val="24"/>
          <w:lang w:val="en-US"/>
        </w:rPr>
        <w:t>Teaching Elementary</w:t>
      </w:r>
      <w:r w:rsidRPr="00700D50">
        <w:rPr>
          <w:rFonts w:ascii="Times New Roman" w:hAnsi="Times New Roman"/>
          <w:sz w:val="24"/>
          <w:szCs w:val="24"/>
          <w:lang w:val="en-US"/>
        </w:rPr>
        <w:t xml:space="preserve"> Mathematics program </w:t>
      </w:r>
      <w:r>
        <w:rPr>
          <w:rFonts w:ascii="Times New Roman" w:hAnsi="Times New Roman"/>
          <w:sz w:val="24"/>
          <w:szCs w:val="24"/>
          <w:lang w:val="en-US"/>
        </w:rPr>
        <w:t>accepts</w:t>
      </w:r>
      <w:r w:rsidRPr="00700D50">
        <w:rPr>
          <w:rFonts w:ascii="Times New Roman" w:hAnsi="Times New Roman"/>
          <w:sz w:val="24"/>
          <w:szCs w:val="24"/>
          <w:lang w:val="en-US"/>
        </w:rPr>
        <w:t xml:space="preserve"> students </w:t>
      </w:r>
      <w:r>
        <w:rPr>
          <w:rFonts w:ascii="Times New Roman" w:hAnsi="Times New Roman"/>
          <w:sz w:val="24"/>
          <w:szCs w:val="24"/>
          <w:lang w:val="en-US"/>
        </w:rPr>
        <w:t>s</w:t>
      </w:r>
      <w:r w:rsidRPr="00700D50">
        <w:rPr>
          <w:rFonts w:ascii="Times New Roman" w:hAnsi="Times New Roman"/>
          <w:sz w:val="24"/>
          <w:szCs w:val="24"/>
          <w:lang w:val="en-US"/>
        </w:rPr>
        <w:t>i</w:t>
      </w:r>
      <w:r>
        <w:rPr>
          <w:rFonts w:ascii="Times New Roman" w:hAnsi="Times New Roman"/>
          <w:sz w:val="24"/>
          <w:szCs w:val="24"/>
          <w:lang w:val="en-US"/>
        </w:rPr>
        <w:t>nce</w:t>
      </w:r>
      <w:r w:rsidRPr="00700D50">
        <w:rPr>
          <w:rFonts w:ascii="Times New Roman" w:hAnsi="Times New Roman"/>
          <w:sz w:val="24"/>
          <w:szCs w:val="24"/>
          <w:lang w:val="en-US"/>
        </w:rPr>
        <w:t xml:space="preserve"> </w:t>
      </w:r>
      <w:r>
        <w:rPr>
          <w:rFonts w:ascii="Times New Roman" w:hAnsi="Times New Roman"/>
          <w:sz w:val="24"/>
          <w:szCs w:val="24"/>
          <w:lang w:val="en-US"/>
        </w:rPr>
        <w:t>2013</w:t>
      </w:r>
      <w:r w:rsidRPr="00700D50">
        <w:rPr>
          <w:rFonts w:ascii="Times New Roman" w:hAnsi="Times New Roman"/>
          <w:sz w:val="24"/>
          <w:szCs w:val="24"/>
          <w:lang w:val="en-US"/>
        </w:rPr>
        <w:t>.</w:t>
      </w:r>
      <w:r>
        <w:rPr>
          <w:rFonts w:ascii="Times New Roman" w:hAnsi="Times New Roman"/>
          <w:sz w:val="24"/>
          <w:szCs w:val="24"/>
          <w:lang w:val="en-US"/>
        </w:rPr>
        <w:t xml:space="preserve"> </w:t>
      </w:r>
    </w:p>
    <w:p w:rsidR="004E076D" w:rsidRDefault="004E076D" w:rsidP="004E076D">
      <w:pPr>
        <w:pStyle w:val="ListeParagraf"/>
        <w:spacing w:line="360" w:lineRule="auto"/>
        <w:ind w:left="0"/>
        <w:jc w:val="both"/>
        <w:rPr>
          <w:rFonts w:ascii="Times New Roman" w:hAnsi="Times New Roman"/>
          <w:b/>
          <w:sz w:val="24"/>
          <w:szCs w:val="24"/>
          <w:lang w:val="en-US"/>
        </w:rPr>
      </w:pPr>
    </w:p>
    <w:p w:rsidR="004E076D" w:rsidRPr="00D603C5" w:rsidRDefault="004E076D" w:rsidP="004E076D">
      <w:pPr>
        <w:pStyle w:val="ListeParagraf"/>
        <w:spacing w:line="360" w:lineRule="auto"/>
        <w:ind w:left="0"/>
        <w:jc w:val="both"/>
        <w:rPr>
          <w:rFonts w:ascii="Times New Roman" w:hAnsi="Times New Roman"/>
          <w:b/>
          <w:sz w:val="24"/>
          <w:szCs w:val="24"/>
          <w:lang w:val="en-US"/>
        </w:rPr>
      </w:pPr>
      <w:r w:rsidRPr="00D603C5">
        <w:rPr>
          <w:rFonts w:ascii="Times New Roman" w:hAnsi="Times New Roman"/>
          <w:b/>
          <w:sz w:val="24"/>
          <w:szCs w:val="24"/>
          <w:lang w:val="en-US"/>
        </w:rPr>
        <w:t>Goal:</w:t>
      </w:r>
      <w:r>
        <w:rPr>
          <w:rFonts w:ascii="Times New Roman" w:hAnsi="Times New Roman"/>
          <w:b/>
          <w:sz w:val="24"/>
          <w:szCs w:val="24"/>
          <w:lang w:val="en-US"/>
        </w:rPr>
        <w:t xml:space="preserve"> </w:t>
      </w:r>
      <w:r>
        <w:rPr>
          <w:rFonts w:ascii="Times New Roman" w:hAnsi="Times New Roman"/>
          <w:sz w:val="24"/>
          <w:szCs w:val="24"/>
          <w:lang w:val="en-US"/>
        </w:rPr>
        <w:t>The aim of Teaching Elementary</w:t>
      </w:r>
      <w:r w:rsidRPr="00D603C5">
        <w:rPr>
          <w:rFonts w:ascii="Times New Roman" w:hAnsi="Times New Roman"/>
          <w:sz w:val="24"/>
          <w:szCs w:val="24"/>
          <w:lang w:val="en-US"/>
        </w:rPr>
        <w:t xml:space="preserve"> Mathematics Program is to prepare well-educated and talented candidates in line with teacher competencies determined by the Ministry of National Education.</w:t>
      </w:r>
    </w:p>
    <w:p w:rsidR="004E076D" w:rsidRDefault="004E076D" w:rsidP="004E076D">
      <w:pPr>
        <w:spacing w:line="360" w:lineRule="auto"/>
        <w:jc w:val="both"/>
        <w:rPr>
          <w:rFonts w:ascii="Times New Roman" w:hAnsi="Times New Roman"/>
          <w:b/>
          <w:sz w:val="24"/>
          <w:szCs w:val="24"/>
          <w:lang w:val="en-US"/>
        </w:rPr>
      </w:pPr>
    </w:p>
    <w:p w:rsidR="004E076D" w:rsidRPr="00D603C5" w:rsidRDefault="004E076D" w:rsidP="004E076D">
      <w:pPr>
        <w:spacing w:line="360" w:lineRule="auto"/>
        <w:jc w:val="both"/>
        <w:rPr>
          <w:lang w:val="en-US"/>
        </w:rPr>
      </w:pPr>
      <w:r w:rsidRPr="00D603C5">
        <w:rPr>
          <w:rFonts w:ascii="Times New Roman" w:hAnsi="Times New Roman"/>
          <w:b/>
          <w:sz w:val="24"/>
          <w:szCs w:val="24"/>
          <w:lang w:val="en-US"/>
        </w:rPr>
        <w:t>Objective:</w:t>
      </w:r>
      <w:r>
        <w:rPr>
          <w:rFonts w:ascii="Times New Roman" w:hAnsi="Times New Roman"/>
          <w:b/>
          <w:sz w:val="24"/>
          <w:szCs w:val="24"/>
          <w:lang w:val="en-US"/>
        </w:rPr>
        <w:t xml:space="preserve"> </w:t>
      </w:r>
      <w:r w:rsidRPr="00D603C5">
        <w:rPr>
          <w:rFonts w:ascii="Times New Roman" w:hAnsi="Times New Roman"/>
          <w:sz w:val="24"/>
          <w:szCs w:val="24"/>
          <w:lang w:val="en-US"/>
        </w:rPr>
        <w:t>Teacher candidates are expected to integrate various knowledge and skills while teaching and be a representative mathematics teacher for their colleagues. They are equipped with theoretical and practical knowledge about mathematics, teaching mathematics, teaching and learning theories, curriculum development, measurement and assessment, educational research, and educational and school system.</w:t>
      </w:r>
    </w:p>
    <w:p w:rsidR="004E076D" w:rsidRDefault="004E076D" w:rsidP="004E076D">
      <w:pPr>
        <w:pStyle w:val="ListeParagraf"/>
        <w:spacing w:before="120" w:after="120" w:line="360" w:lineRule="auto"/>
        <w:ind w:left="0"/>
        <w:jc w:val="both"/>
        <w:rPr>
          <w:rFonts w:ascii="Times New Roman" w:hAnsi="Times New Roman"/>
          <w:b/>
          <w:sz w:val="24"/>
          <w:szCs w:val="24"/>
          <w:lang w:val="en-US"/>
        </w:rPr>
      </w:pPr>
    </w:p>
    <w:p w:rsidR="004E076D" w:rsidRPr="00D603C5" w:rsidRDefault="004E076D" w:rsidP="004E076D">
      <w:pPr>
        <w:pStyle w:val="ListeParagraf"/>
        <w:spacing w:before="120" w:after="120" w:line="360" w:lineRule="auto"/>
        <w:ind w:left="0"/>
        <w:jc w:val="both"/>
        <w:rPr>
          <w:rFonts w:ascii="Times New Roman" w:hAnsi="Times New Roman"/>
          <w:b/>
          <w:sz w:val="24"/>
          <w:szCs w:val="24"/>
          <w:lang w:val="en-US"/>
        </w:rPr>
      </w:pPr>
      <w:r w:rsidRPr="00D603C5">
        <w:rPr>
          <w:rFonts w:ascii="Times New Roman" w:hAnsi="Times New Roman"/>
          <w:b/>
          <w:sz w:val="24"/>
          <w:szCs w:val="24"/>
          <w:lang w:val="en-US"/>
        </w:rPr>
        <w:t>Qualification Awarded:</w:t>
      </w:r>
      <w:r>
        <w:rPr>
          <w:rFonts w:ascii="Times New Roman" w:hAnsi="Times New Roman"/>
          <w:b/>
          <w:sz w:val="24"/>
          <w:szCs w:val="24"/>
          <w:lang w:val="en-US"/>
        </w:rPr>
        <w:t xml:space="preserve"> </w:t>
      </w:r>
      <w:r w:rsidRPr="00D2517C">
        <w:rPr>
          <w:rFonts w:ascii="Times New Roman" w:hAnsi="Times New Roman"/>
          <w:sz w:val="24"/>
          <w:szCs w:val="24"/>
          <w:lang w:val="en-US"/>
        </w:rPr>
        <w:t xml:space="preserve">Teaching </w:t>
      </w:r>
      <w:r>
        <w:rPr>
          <w:rFonts w:ascii="Times New Roman" w:hAnsi="Times New Roman"/>
          <w:sz w:val="24"/>
          <w:szCs w:val="24"/>
          <w:lang w:val="en-US"/>
        </w:rPr>
        <w:t>Elementary</w:t>
      </w:r>
      <w:r w:rsidRPr="00700D50">
        <w:rPr>
          <w:rFonts w:ascii="Times New Roman" w:hAnsi="Times New Roman"/>
          <w:sz w:val="24"/>
          <w:szCs w:val="24"/>
          <w:lang w:val="en-US"/>
        </w:rPr>
        <w:t xml:space="preserve"> Mathematics Program’s graduates take Bachelor in Science degree when they accomplish all courses and fulfill the requirements of the program.</w:t>
      </w:r>
    </w:p>
    <w:p w:rsidR="004E076D" w:rsidRDefault="004E076D" w:rsidP="004E076D">
      <w:pPr>
        <w:pStyle w:val="ListeParagraf"/>
        <w:spacing w:before="120" w:after="120" w:line="360" w:lineRule="auto"/>
        <w:ind w:left="0"/>
        <w:jc w:val="both"/>
        <w:rPr>
          <w:rFonts w:ascii="Times New Roman" w:hAnsi="Times New Roman"/>
          <w:b/>
          <w:sz w:val="24"/>
          <w:szCs w:val="24"/>
          <w:lang w:val="en-US"/>
        </w:rPr>
      </w:pPr>
    </w:p>
    <w:p w:rsidR="004E076D" w:rsidRPr="00D603C5" w:rsidRDefault="004E076D" w:rsidP="004E076D">
      <w:pPr>
        <w:pStyle w:val="ListeParagraf"/>
        <w:spacing w:before="120" w:after="120" w:line="360" w:lineRule="auto"/>
        <w:ind w:left="0"/>
        <w:jc w:val="both"/>
        <w:rPr>
          <w:rFonts w:ascii="Times New Roman" w:hAnsi="Times New Roman"/>
          <w:b/>
          <w:i/>
          <w:sz w:val="24"/>
          <w:szCs w:val="24"/>
          <w:lang w:val="en-US"/>
        </w:rPr>
      </w:pPr>
      <w:r w:rsidRPr="00D603C5">
        <w:rPr>
          <w:rFonts w:ascii="Times New Roman" w:hAnsi="Times New Roman"/>
          <w:b/>
          <w:sz w:val="24"/>
          <w:szCs w:val="24"/>
          <w:lang w:val="en-US"/>
        </w:rPr>
        <w:t>Level of Qualification:</w:t>
      </w:r>
      <w:r w:rsidRPr="00700D50">
        <w:rPr>
          <w:rFonts w:ascii="Times New Roman" w:hAnsi="Times New Roman"/>
          <w:b/>
          <w:i/>
          <w:sz w:val="24"/>
          <w:szCs w:val="24"/>
          <w:lang w:val="en-US"/>
        </w:rPr>
        <w:t xml:space="preserve"> </w:t>
      </w:r>
      <w:r w:rsidRPr="00700D50">
        <w:rPr>
          <w:rFonts w:ascii="Times New Roman" w:hAnsi="Times New Roman"/>
          <w:sz w:val="24"/>
          <w:szCs w:val="24"/>
          <w:lang w:val="en-US"/>
        </w:rPr>
        <w:t>First Cycle</w:t>
      </w:r>
    </w:p>
    <w:p w:rsidR="004E076D" w:rsidRDefault="004E076D" w:rsidP="004E076D">
      <w:pPr>
        <w:pStyle w:val="ListeParagraf"/>
        <w:spacing w:before="120" w:after="120" w:line="360" w:lineRule="auto"/>
        <w:ind w:left="0"/>
        <w:jc w:val="both"/>
        <w:rPr>
          <w:rFonts w:ascii="Times New Roman" w:hAnsi="Times New Roman"/>
          <w:b/>
          <w:sz w:val="24"/>
          <w:szCs w:val="24"/>
          <w:lang w:val="en-US"/>
        </w:rPr>
      </w:pPr>
    </w:p>
    <w:p w:rsidR="004E076D" w:rsidRPr="00D603C5" w:rsidRDefault="004E076D" w:rsidP="004E076D">
      <w:pPr>
        <w:pStyle w:val="ListeParagraf"/>
        <w:spacing w:before="120" w:after="120" w:line="360" w:lineRule="auto"/>
        <w:ind w:left="0"/>
        <w:jc w:val="both"/>
        <w:rPr>
          <w:rFonts w:ascii="Times New Roman" w:hAnsi="Times New Roman"/>
          <w:b/>
          <w:i/>
          <w:sz w:val="24"/>
          <w:szCs w:val="24"/>
          <w:lang w:val="en-US"/>
        </w:rPr>
      </w:pPr>
      <w:r w:rsidRPr="00D603C5">
        <w:rPr>
          <w:rFonts w:ascii="Times New Roman" w:hAnsi="Times New Roman"/>
          <w:b/>
          <w:sz w:val="24"/>
          <w:szCs w:val="24"/>
          <w:lang w:val="en-US"/>
        </w:rPr>
        <w:t>Admission Requirements:</w:t>
      </w:r>
      <w:r>
        <w:rPr>
          <w:rFonts w:ascii="Times New Roman" w:hAnsi="Times New Roman"/>
          <w:b/>
          <w:i/>
          <w:sz w:val="24"/>
          <w:szCs w:val="24"/>
          <w:lang w:val="en-US"/>
        </w:rPr>
        <w:t xml:space="preserve"> </w:t>
      </w:r>
      <w:r w:rsidRPr="00700D50">
        <w:rPr>
          <w:rFonts w:ascii="Times New Roman" w:hAnsi="Times New Roman"/>
          <w:sz w:val="24"/>
          <w:szCs w:val="24"/>
          <w:lang w:val="en-US"/>
        </w:rPr>
        <w:t>The general requirements explained in “General Admission Requirements” which is under “Information about the Institution” part are applied for admission of students.</w:t>
      </w:r>
    </w:p>
    <w:p w:rsidR="004E076D" w:rsidRDefault="004E076D" w:rsidP="004E076D">
      <w:pPr>
        <w:pStyle w:val="ListeParagraf"/>
        <w:spacing w:before="120" w:after="120" w:line="360" w:lineRule="auto"/>
        <w:ind w:left="0"/>
        <w:jc w:val="both"/>
        <w:rPr>
          <w:rFonts w:ascii="Times New Roman" w:hAnsi="Times New Roman"/>
          <w:b/>
          <w:sz w:val="24"/>
          <w:szCs w:val="24"/>
          <w:lang w:val="en-US"/>
        </w:rPr>
      </w:pPr>
    </w:p>
    <w:p w:rsidR="004E076D" w:rsidRPr="00D603C5" w:rsidRDefault="004E076D" w:rsidP="004E076D">
      <w:pPr>
        <w:pStyle w:val="ListeParagraf"/>
        <w:spacing w:before="120" w:after="120" w:line="360" w:lineRule="auto"/>
        <w:ind w:left="0"/>
        <w:jc w:val="both"/>
        <w:rPr>
          <w:rFonts w:ascii="Times New Roman" w:hAnsi="Times New Roman"/>
          <w:b/>
          <w:sz w:val="24"/>
          <w:szCs w:val="24"/>
          <w:lang w:val="en-US"/>
        </w:rPr>
      </w:pPr>
      <w:r w:rsidRPr="00D603C5">
        <w:rPr>
          <w:rFonts w:ascii="Times New Roman" w:hAnsi="Times New Roman"/>
          <w:b/>
          <w:sz w:val="24"/>
          <w:szCs w:val="24"/>
          <w:lang w:val="en-US"/>
        </w:rPr>
        <w:t xml:space="preserve">Recognition of Prior Learning: </w:t>
      </w:r>
      <w:r w:rsidRPr="00700D50">
        <w:rPr>
          <w:rFonts w:ascii="Times New Roman" w:hAnsi="Times New Roman"/>
          <w:sz w:val="24"/>
          <w:szCs w:val="24"/>
          <w:lang w:val="en-US"/>
        </w:rPr>
        <w:t xml:space="preserve">The rules and regulations for recognition of formal prior learning are well defined. Transfer can be made among the institutions of which equivalency is recognized by Higher Education Council. Also successful vocational school graduates to continue their education to obtain Bachelor’s degrees if they are successful in the selection and the placement examination (DGS, i.e. vertical transfer examination) are admitted. The courses to be taken by these students are determined by the relevant department, on the basis of courses they have completed in the programs from which they have graduated. Recognition of prior </w:t>
      </w:r>
      <w:r w:rsidRPr="00700D50">
        <w:rPr>
          <w:rFonts w:ascii="Times New Roman" w:hAnsi="Times New Roman"/>
          <w:sz w:val="24"/>
          <w:szCs w:val="24"/>
          <w:lang w:val="en-US"/>
        </w:rPr>
        <w:lastRenderedPageBreak/>
        <w:t xml:space="preserve">non-formal and in-formal learning is at the beginning stage in Turkish Higher Education Institutions. </w:t>
      </w:r>
      <w:proofErr w:type="spellStart"/>
      <w:r w:rsidRPr="00700D50">
        <w:rPr>
          <w:rFonts w:ascii="Times New Roman" w:hAnsi="Times New Roman"/>
          <w:sz w:val="24"/>
          <w:szCs w:val="24"/>
          <w:lang w:val="en-US"/>
        </w:rPr>
        <w:t>Yeditepe</w:t>
      </w:r>
      <w:proofErr w:type="spellEnd"/>
      <w:r w:rsidRPr="00700D50">
        <w:rPr>
          <w:rFonts w:ascii="Times New Roman" w:hAnsi="Times New Roman"/>
          <w:sz w:val="24"/>
          <w:szCs w:val="24"/>
          <w:lang w:val="en-US"/>
        </w:rPr>
        <w:t xml:space="preserve"> University and hence of the department is not an exception to this.</w:t>
      </w:r>
    </w:p>
    <w:p w:rsidR="004E076D" w:rsidRDefault="004E076D" w:rsidP="004E076D">
      <w:pPr>
        <w:pStyle w:val="ListeParagraf"/>
        <w:spacing w:before="120" w:after="120" w:line="360" w:lineRule="auto"/>
        <w:ind w:left="0"/>
        <w:jc w:val="both"/>
        <w:rPr>
          <w:rFonts w:ascii="Times New Roman" w:hAnsi="Times New Roman"/>
          <w:b/>
          <w:sz w:val="24"/>
          <w:szCs w:val="24"/>
          <w:lang w:val="en-US"/>
        </w:rPr>
      </w:pPr>
    </w:p>
    <w:p w:rsidR="004E076D" w:rsidRPr="00D603C5" w:rsidRDefault="004E076D" w:rsidP="004E076D">
      <w:pPr>
        <w:pStyle w:val="ListeParagraf"/>
        <w:spacing w:before="120" w:after="120" w:line="360" w:lineRule="auto"/>
        <w:ind w:left="0"/>
        <w:jc w:val="both"/>
        <w:rPr>
          <w:rFonts w:ascii="Times New Roman" w:hAnsi="Times New Roman"/>
          <w:b/>
          <w:sz w:val="24"/>
          <w:szCs w:val="24"/>
          <w:lang w:val="en-US"/>
        </w:rPr>
      </w:pPr>
      <w:r w:rsidRPr="00D603C5">
        <w:rPr>
          <w:rFonts w:ascii="Times New Roman" w:hAnsi="Times New Roman"/>
          <w:b/>
          <w:sz w:val="24"/>
          <w:szCs w:val="24"/>
          <w:lang w:val="en-US"/>
        </w:rPr>
        <w:t>Program Profile:</w:t>
      </w:r>
      <w:r>
        <w:rPr>
          <w:rFonts w:ascii="Times New Roman" w:hAnsi="Times New Roman"/>
          <w:b/>
          <w:sz w:val="24"/>
          <w:szCs w:val="24"/>
          <w:lang w:val="en-US"/>
        </w:rPr>
        <w:t xml:space="preserve"> </w:t>
      </w:r>
      <w:r w:rsidRPr="00700D50">
        <w:rPr>
          <w:rFonts w:ascii="Times New Roman" w:hAnsi="Times New Roman"/>
          <w:sz w:val="24"/>
          <w:szCs w:val="24"/>
          <w:lang w:val="en-US"/>
        </w:rPr>
        <w:t xml:space="preserve">The aim of </w:t>
      </w:r>
      <w:r>
        <w:rPr>
          <w:rFonts w:ascii="Times New Roman" w:hAnsi="Times New Roman"/>
          <w:sz w:val="24"/>
          <w:szCs w:val="24"/>
          <w:lang w:val="en-US"/>
        </w:rPr>
        <w:t>Teaching</w:t>
      </w:r>
      <w:r w:rsidRPr="00700D50">
        <w:rPr>
          <w:rFonts w:ascii="Times New Roman" w:hAnsi="Times New Roman"/>
          <w:sz w:val="24"/>
          <w:szCs w:val="24"/>
          <w:lang w:val="en-US"/>
        </w:rPr>
        <w:t xml:space="preserve"> </w:t>
      </w:r>
      <w:r>
        <w:rPr>
          <w:rFonts w:ascii="Times New Roman" w:hAnsi="Times New Roman"/>
          <w:sz w:val="24"/>
          <w:szCs w:val="24"/>
          <w:lang w:val="en-US"/>
        </w:rPr>
        <w:t>Elementary</w:t>
      </w:r>
      <w:r w:rsidRPr="00700D50">
        <w:rPr>
          <w:rFonts w:ascii="Times New Roman" w:hAnsi="Times New Roman"/>
          <w:sz w:val="24"/>
          <w:szCs w:val="24"/>
          <w:lang w:val="en-US"/>
        </w:rPr>
        <w:t xml:space="preserve"> Mathematics Program is to prepare well-educated and talented candidates in line with teacher competencies determined by the Ministry of National Education.</w:t>
      </w:r>
    </w:p>
    <w:p w:rsidR="004E076D" w:rsidRDefault="004E076D" w:rsidP="004E076D">
      <w:pPr>
        <w:pStyle w:val="ListeParagraf"/>
        <w:spacing w:before="120" w:after="120" w:line="360" w:lineRule="auto"/>
        <w:ind w:left="0"/>
        <w:jc w:val="both"/>
        <w:rPr>
          <w:rFonts w:ascii="Times New Roman" w:hAnsi="Times New Roman"/>
          <w:b/>
          <w:bCs/>
          <w:color w:val="000000"/>
          <w:sz w:val="24"/>
          <w:szCs w:val="24"/>
          <w:bdr w:val="none" w:sz="0" w:space="0" w:color="auto" w:frame="1"/>
          <w:shd w:val="clear" w:color="auto" w:fill="FFFFFF"/>
          <w:lang w:val="en-US"/>
        </w:rPr>
      </w:pPr>
    </w:p>
    <w:p w:rsidR="004E076D" w:rsidRPr="00D603C5" w:rsidRDefault="004E076D" w:rsidP="004E076D">
      <w:pPr>
        <w:pStyle w:val="ListeParagraf"/>
        <w:spacing w:before="120" w:after="120" w:line="360" w:lineRule="auto"/>
        <w:ind w:left="0"/>
        <w:jc w:val="both"/>
        <w:rPr>
          <w:rFonts w:ascii="Times New Roman" w:hAnsi="Times New Roman"/>
          <w:b/>
          <w:i/>
          <w:sz w:val="24"/>
          <w:szCs w:val="24"/>
          <w:lang w:val="en-US"/>
        </w:rPr>
      </w:pPr>
      <w:r w:rsidRPr="008F6469">
        <w:rPr>
          <w:rFonts w:ascii="Times New Roman" w:hAnsi="Times New Roman"/>
          <w:b/>
          <w:bCs/>
          <w:color w:val="000000"/>
          <w:sz w:val="24"/>
          <w:szCs w:val="24"/>
          <w:bdr w:val="none" w:sz="0" w:space="0" w:color="auto" w:frame="1"/>
          <w:shd w:val="clear" w:color="auto" w:fill="FFFFFF"/>
          <w:lang w:val="en-US"/>
        </w:rPr>
        <w:t xml:space="preserve">Employment Opportunities </w:t>
      </w:r>
      <w:r>
        <w:rPr>
          <w:rFonts w:ascii="Times New Roman" w:hAnsi="Times New Roman"/>
          <w:b/>
          <w:bCs/>
          <w:color w:val="000000"/>
          <w:sz w:val="24"/>
          <w:szCs w:val="24"/>
          <w:bdr w:val="none" w:sz="0" w:space="0" w:color="auto" w:frame="1"/>
          <w:shd w:val="clear" w:color="auto" w:fill="FFFFFF"/>
          <w:lang w:val="en-US"/>
        </w:rPr>
        <w:t>o</w:t>
      </w:r>
      <w:r w:rsidRPr="008F6469">
        <w:rPr>
          <w:rFonts w:ascii="Times New Roman" w:hAnsi="Times New Roman"/>
          <w:b/>
          <w:bCs/>
          <w:color w:val="000000"/>
          <w:sz w:val="24"/>
          <w:szCs w:val="24"/>
          <w:bdr w:val="none" w:sz="0" w:space="0" w:color="auto" w:frame="1"/>
          <w:shd w:val="clear" w:color="auto" w:fill="FFFFFF"/>
          <w:lang w:val="en-US"/>
        </w:rPr>
        <w:t xml:space="preserve">f </w:t>
      </w:r>
      <w:r>
        <w:rPr>
          <w:rFonts w:ascii="Times New Roman" w:hAnsi="Times New Roman"/>
          <w:b/>
          <w:bCs/>
          <w:color w:val="000000"/>
          <w:sz w:val="24"/>
          <w:szCs w:val="24"/>
          <w:bdr w:val="none" w:sz="0" w:space="0" w:color="auto" w:frame="1"/>
          <w:shd w:val="clear" w:color="auto" w:fill="FFFFFF"/>
          <w:lang w:val="en-US"/>
        </w:rPr>
        <w:t>t</w:t>
      </w:r>
      <w:r w:rsidRPr="008F6469">
        <w:rPr>
          <w:rFonts w:ascii="Times New Roman" w:hAnsi="Times New Roman"/>
          <w:b/>
          <w:bCs/>
          <w:color w:val="000000"/>
          <w:sz w:val="24"/>
          <w:szCs w:val="24"/>
          <w:bdr w:val="none" w:sz="0" w:space="0" w:color="auto" w:frame="1"/>
          <w:shd w:val="clear" w:color="auto" w:fill="FFFFFF"/>
          <w:lang w:val="en-US"/>
        </w:rPr>
        <w:t xml:space="preserve">he Graduates </w:t>
      </w:r>
      <w:r>
        <w:rPr>
          <w:rFonts w:ascii="Times New Roman" w:hAnsi="Times New Roman"/>
          <w:b/>
          <w:bCs/>
          <w:color w:val="000000"/>
          <w:sz w:val="24"/>
          <w:szCs w:val="24"/>
          <w:bdr w:val="none" w:sz="0" w:space="0" w:color="auto" w:frame="1"/>
          <w:shd w:val="clear" w:color="auto" w:fill="FFFFFF"/>
          <w:lang w:val="en-US"/>
        </w:rPr>
        <w:t>a</w:t>
      </w:r>
      <w:r w:rsidRPr="008F6469">
        <w:rPr>
          <w:rFonts w:ascii="Times New Roman" w:hAnsi="Times New Roman"/>
          <w:b/>
          <w:bCs/>
          <w:color w:val="000000"/>
          <w:sz w:val="24"/>
          <w:szCs w:val="24"/>
          <w:bdr w:val="none" w:sz="0" w:space="0" w:color="auto" w:frame="1"/>
          <w:shd w:val="clear" w:color="auto" w:fill="FFFFFF"/>
          <w:lang w:val="en-US"/>
        </w:rPr>
        <w:t xml:space="preserve">nd Transition </w:t>
      </w:r>
      <w:r>
        <w:rPr>
          <w:rFonts w:ascii="Times New Roman" w:hAnsi="Times New Roman"/>
          <w:b/>
          <w:bCs/>
          <w:color w:val="000000"/>
          <w:sz w:val="24"/>
          <w:szCs w:val="24"/>
          <w:bdr w:val="none" w:sz="0" w:space="0" w:color="auto" w:frame="1"/>
          <w:shd w:val="clear" w:color="auto" w:fill="FFFFFF"/>
          <w:lang w:val="en-US"/>
        </w:rPr>
        <w:t>t</w:t>
      </w:r>
      <w:r w:rsidRPr="008F6469">
        <w:rPr>
          <w:rFonts w:ascii="Times New Roman" w:hAnsi="Times New Roman"/>
          <w:b/>
          <w:bCs/>
          <w:color w:val="000000"/>
          <w:sz w:val="24"/>
          <w:szCs w:val="24"/>
          <w:bdr w:val="none" w:sz="0" w:space="0" w:color="auto" w:frame="1"/>
          <w:shd w:val="clear" w:color="auto" w:fill="FFFFFF"/>
          <w:lang w:val="en-US"/>
        </w:rPr>
        <w:t xml:space="preserve">o </w:t>
      </w:r>
      <w:r>
        <w:rPr>
          <w:rFonts w:ascii="Times New Roman" w:hAnsi="Times New Roman"/>
          <w:b/>
          <w:bCs/>
          <w:color w:val="000000"/>
          <w:sz w:val="24"/>
          <w:szCs w:val="24"/>
          <w:bdr w:val="none" w:sz="0" w:space="0" w:color="auto" w:frame="1"/>
          <w:shd w:val="clear" w:color="auto" w:fill="FFFFFF"/>
          <w:lang w:val="en-US"/>
        </w:rPr>
        <w:t>t</w:t>
      </w:r>
      <w:r w:rsidRPr="008F6469">
        <w:rPr>
          <w:rFonts w:ascii="Times New Roman" w:hAnsi="Times New Roman"/>
          <w:b/>
          <w:bCs/>
          <w:color w:val="000000"/>
          <w:sz w:val="24"/>
          <w:szCs w:val="24"/>
          <w:bdr w:val="none" w:sz="0" w:space="0" w:color="auto" w:frame="1"/>
          <w:shd w:val="clear" w:color="auto" w:fill="FFFFFF"/>
          <w:lang w:val="en-US"/>
        </w:rPr>
        <w:t>he Upper Level</w:t>
      </w:r>
      <w:r w:rsidRPr="00700D50">
        <w:rPr>
          <w:rFonts w:ascii="Times New Roman" w:hAnsi="Times New Roman"/>
          <w:b/>
          <w:i/>
          <w:sz w:val="24"/>
          <w:szCs w:val="24"/>
          <w:lang w:val="en-US"/>
        </w:rPr>
        <w:t>:</w:t>
      </w:r>
      <w:r>
        <w:rPr>
          <w:rFonts w:ascii="Times New Roman" w:hAnsi="Times New Roman"/>
          <w:b/>
          <w:i/>
          <w:sz w:val="24"/>
          <w:szCs w:val="24"/>
          <w:lang w:val="en-US"/>
        </w:rPr>
        <w:t xml:space="preserve"> </w:t>
      </w:r>
      <w:r w:rsidRPr="00700D50">
        <w:rPr>
          <w:rFonts w:ascii="Times New Roman" w:hAnsi="Times New Roman"/>
          <w:sz w:val="24"/>
          <w:szCs w:val="24"/>
          <w:lang w:val="en-US"/>
        </w:rPr>
        <w:t xml:space="preserve">The graduates of the program work as </w:t>
      </w:r>
      <w:r>
        <w:rPr>
          <w:rFonts w:ascii="Times New Roman" w:hAnsi="Times New Roman"/>
          <w:sz w:val="24"/>
          <w:szCs w:val="24"/>
          <w:lang w:val="en-US"/>
        </w:rPr>
        <w:t xml:space="preserve">elementary </w:t>
      </w:r>
      <w:r w:rsidRPr="00700D50">
        <w:rPr>
          <w:rFonts w:ascii="Times New Roman" w:hAnsi="Times New Roman"/>
          <w:sz w:val="24"/>
          <w:szCs w:val="24"/>
          <w:lang w:val="en-US"/>
        </w:rPr>
        <w:t>mathematics teachers in public or private schools or institutions.</w:t>
      </w:r>
    </w:p>
    <w:p w:rsidR="004E076D" w:rsidRDefault="004E076D" w:rsidP="004E076D">
      <w:pPr>
        <w:pStyle w:val="ListeParagraf"/>
        <w:spacing w:before="120" w:after="120" w:line="360" w:lineRule="auto"/>
        <w:ind w:left="0"/>
        <w:jc w:val="both"/>
        <w:rPr>
          <w:rFonts w:ascii="Times New Roman" w:hAnsi="Times New Roman"/>
          <w:b/>
          <w:bCs/>
          <w:color w:val="000000"/>
          <w:sz w:val="24"/>
          <w:szCs w:val="24"/>
          <w:bdr w:val="none" w:sz="0" w:space="0" w:color="auto" w:frame="1"/>
          <w:shd w:val="clear" w:color="auto" w:fill="FFFFFF"/>
          <w:lang w:val="en-US"/>
        </w:rPr>
      </w:pPr>
    </w:p>
    <w:p w:rsidR="004E076D" w:rsidRPr="00D603C5" w:rsidRDefault="004E076D" w:rsidP="004E076D">
      <w:pPr>
        <w:pStyle w:val="ListeParagraf"/>
        <w:spacing w:before="120" w:after="120" w:line="360" w:lineRule="auto"/>
        <w:ind w:left="0"/>
        <w:jc w:val="both"/>
        <w:rPr>
          <w:rFonts w:ascii="Times New Roman" w:hAnsi="Times New Roman"/>
          <w:b/>
          <w:sz w:val="24"/>
          <w:szCs w:val="24"/>
          <w:lang w:val="en-US"/>
        </w:rPr>
      </w:pPr>
      <w:r w:rsidRPr="00D603C5">
        <w:rPr>
          <w:rFonts w:ascii="Times New Roman" w:hAnsi="Times New Roman"/>
          <w:b/>
          <w:bCs/>
          <w:color w:val="000000"/>
          <w:sz w:val="24"/>
          <w:szCs w:val="24"/>
          <w:bdr w:val="none" w:sz="0" w:space="0" w:color="auto" w:frame="1"/>
          <w:shd w:val="clear" w:color="auto" w:fill="FFFFFF"/>
          <w:lang w:val="en-US"/>
        </w:rPr>
        <w:t>Access to Further Study</w:t>
      </w:r>
      <w:r w:rsidRPr="00D603C5">
        <w:rPr>
          <w:rFonts w:ascii="Times New Roman" w:hAnsi="Times New Roman"/>
          <w:b/>
          <w:sz w:val="24"/>
          <w:szCs w:val="24"/>
          <w:lang w:val="en-US"/>
        </w:rPr>
        <w:t>:</w:t>
      </w:r>
      <w:r>
        <w:rPr>
          <w:rFonts w:ascii="Times New Roman" w:hAnsi="Times New Roman"/>
          <w:b/>
          <w:sz w:val="24"/>
          <w:szCs w:val="24"/>
          <w:lang w:val="en-US"/>
        </w:rPr>
        <w:t xml:space="preserve"> </w:t>
      </w:r>
      <w:r w:rsidRPr="00700D50">
        <w:rPr>
          <w:rFonts w:ascii="Times New Roman" w:hAnsi="Times New Roman"/>
          <w:sz w:val="24"/>
          <w:szCs w:val="24"/>
          <w:lang w:val="en-US"/>
        </w:rPr>
        <w:t>The graduates are eligible to apply master or doctoral programs in the same or related fields in Turkey or abroad if they satisfy other requirements, such as graduate examination record or English proficiency of the programs.</w:t>
      </w:r>
    </w:p>
    <w:p w:rsidR="004E076D" w:rsidRDefault="004E076D" w:rsidP="004E076D">
      <w:pPr>
        <w:pStyle w:val="ListeParagraf"/>
        <w:spacing w:before="120" w:after="120" w:line="360" w:lineRule="auto"/>
        <w:ind w:left="0"/>
        <w:jc w:val="both"/>
        <w:rPr>
          <w:rFonts w:ascii="Times New Roman" w:hAnsi="Times New Roman"/>
          <w:b/>
          <w:sz w:val="24"/>
          <w:szCs w:val="24"/>
          <w:lang w:val="en-US"/>
        </w:rPr>
      </w:pPr>
    </w:p>
    <w:p w:rsidR="004E076D" w:rsidRDefault="004E076D" w:rsidP="004E076D">
      <w:pPr>
        <w:pStyle w:val="ListeParagraf"/>
        <w:spacing w:before="120" w:after="120" w:line="360" w:lineRule="auto"/>
        <w:ind w:left="0"/>
        <w:jc w:val="both"/>
        <w:rPr>
          <w:rFonts w:ascii="Times New Roman" w:hAnsi="Times New Roman"/>
          <w:b/>
          <w:sz w:val="24"/>
          <w:szCs w:val="24"/>
          <w:lang w:val="en-US"/>
        </w:rPr>
      </w:pPr>
      <w:r w:rsidRPr="00D603C5">
        <w:rPr>
          <w:rFonts w:ascii="Times New Roman" w:hAnsi="Times New Roman"/>
          <w:b/>
          <w:sz w:val="24"/>
          <w:szCs w:val="24"/>
          <w:lang w:val="en-US"/>
        </w:rPr>
        <w:t>Exam Regulations, Assessment and Grading:</w:t>
      </w:r>
      <w:r>
        <w:rPr>
          <w:rFonts w:ascii="Times New Roman" w:hAnsi="Times New Roman"/>
          <w:b/>
          <w:sz w:val="24"/>
          <w:szCs w:val="24"/>
          <w:lang w:val="en-US"/>
        </w:rPr>
        <w:t xml:space="preserve"> </w:t>
      </w:r>
      <w:r w:rsidRPr="00700D50">
        <w:rPr>
          <w:rFonts w:ascii="Times New Roman" w:hAnsi="Times New Roman"/>
          <w:sz w:val="24"/>
          <w:szCs w:val="24"/>
          <w:lang w:val="en-US"/>
        </w:rPr>
        <w:t>Students are required to take a mid-term examination and/or complete other assigned projects/homework during the semester and, additionally, are required to take a final examination and/or complete a final project for course evaluation. The assessment for each course is described in detail in “Individual Course Description”.</w:t>
      </w:r>
    </w:p>
    <w:p w:rsidR="004E076D" w:rsidRDefault="004E076D" w:rsidP="004E076D">
      <w:pPr>
        <w:pStyle w:val="ListeParagraf"/>
        <w:spacing w:before="120" w:after="120" w:line="360" w:lineRule="auto"/>
        <w:ind w:left="0"/>
        <w:jc w:val="both"/>
        <w:rPr>
          <w:rFonts w:ascii="Times New Roman" w:hAnsi="Times New Roman"/>
          <w:b/>
          <w:sz w:val="24"/>
          <w:szCs w:val="24"/>
          <w:lang w:val="en-US"/>
        </w:rPr>
      </w:pPr>
    </w:p>
    <w:p w:rsidR="004E076D" w:rsidRPr="00D603C5" w:rsidRDefault="004E076D" w:rsidP="004E076D">
      <w:pPr>
        <w:pStyle w:val="ListeParagraf"/>
        <w:spacing w:before="120" w:after="120" w:line="360" w:lineRule="auto"/>
        <w:ind w:left="0"/>
        <w:jc w:val="both"/>
        <w:rPr>
          <w:rFonts w:ascii="Times New Roman" w:hAnsi="Times New Roman"/>
          <w:b/>
          <w:sz w:val="24"/>
          <w:szCs w:val="24"/>
          <w:lang w:val="en-US"/>
        </w:rPr>
      </w:pPr>
      <w:r w:rsidRPr="00D603C5">
        <w:rPr>
          <w:rFonts w:ascii="Times New Roman" w:hAnsi="Times New Roman"/>
          <w:b/>
          <w:sz w:val="24"/>
          <w:szCs w:val="24"/>
          <w:lang w:val="en-US"/>
        </w:rPr>
        <w:t>Graduation Requirements:</w:t>
      </w:r>
      <w:r>
        <w:rPr>
          <w:rFonts w:ascii="Times New Roman" w:hAnsi="Times New Roman"/>
          <w:b/>
          <w:sz w:val="24"/>
          <w:szCs w:val="24"/>
          <w:lang w:val="en-US"/>
        </w:rPr>
        <w:t xml:space="preserve"> </w:t>
      </w:r>
      <w:r w:rsidRPr="00700D50">
        <w:rPr>
          <w:rFonts w:ascii="Times New Roman" w:hAnsi="Times New Roman"/>
          <w:sz w:val="24"/>
          <w:szCs w:val="24"/>
          <w:lang w:val="en-US"/>
        </w:rPr>
        <w:t>Graduation requirements are explained in the section “Qualification Requirements and Regulations.</w:t>
      </w:r>
    </w:p>
    <w:p w:rsidR="004E076D" w:rsidRDefault="004E076D" w:rsidP="004E076D">
      <w:pPr>
        <w:pStyle w:val="ListeParagraf"/>
        <w:spacing w:before="120" w:after="120" w:line="360" w:lineRule="auto"/>
        <w:ind w:left="0"/>
        <w:jc w:val="both"/>
        <w:rPr>
          <w:rFonts w:ascii="Times New Roman" w:hAnsi="Times New Roman"/>
          <w:b/>
          <w:sz w:val="24"/>
          <w:szCs w:val="24"/>
          <w:lang w:val="en-US"/>
        </w:rPr>
      </w:pPr>
    </w:p>
    <w:p w:rsidR="004E076D" w:rsidRPr="00D603C5" w:rsidRDefault="004E076D" w:rsidP="004E076D">
      <w:pPr>
        <w:pStyle w:val="ListeParagraf"/>
        <w:spacing w:before="120" w:after="120" w:line="360" w:lineRule="auto"/>
        <w:ind w:left="0"/>
        <w:jc w:val="both"/>
        <w:rPr>
          <w:rFonts w:ascii="Times New Roman" w:hAnsi="Times New Roman"/>
          <w:b/>
          <w:sz w:val="24"/>
          <w:szCs w:val="24"/>
          <w:lang w:val="en-US"/>
        </w:rPr>
      </w:pPr>
      <w:r w:rsidRPr="00D603C5">
        <w:rPr>
          <w:rFonts w:ascii="Times New Roman" w:hAnsi="Times New Roman"/>
          <w:b/>
          <w:sz w:val="24"/>
          <w:szCs w:val="24"/>
          <w:lang w:val="en-US"/>
        </w:rPr>
        <w:t>Mode of Study:</w:t>
      </w:r>
      <w:r>
        <w:rPr>
          <w:rFonts w:ascii="Times New Roman" w:hAnsi="Times New Roman"/>
          <w:b/>
          <w:sz w:val="24"/>
          <w:szCs w:val="24"/>
          <w:lang w:val="en-US"/>
        </w:rPr>
        <w:t xml:space="preserve"> </w:t>
      </w:r>
      <w:r w:rsidRPr="00700D50">
        <w:rPr>
          <w:rFonts w:ascii="Times New Roman" w:hAnsi="Times New Roman"/>
          <w:sz w:val="24"/>
          <w:szCs w:val="24"/>
          <w:lang w:val="en-US"/>
        </w:rPr>
        <w:t>Full time</w:t>
      </w:r>
    </w:p>
    <w:p w:rsidR="004E076D" w:rsidRDefault="004E076D" w:rsidP="004E076D">
      <w:pPr>
        <w:jc w:val="both"/>
        <w:rPr>
          <w:rFonts w:ascii="Times New Roman" w:hAnsi="Times New Roman"/>
          <w:b/>
          <w:bCs/>
          <w:color w:val="000000"/>
          <w:sz w:val="24"/>
          <w:szCs w:val="24"/>
          <w:bdr w:val="none" w:sz="0" w:space="0" w:color="auto" w:frame="1"/>
          <w:shd w:val="clear" w:color="auto" w:fill="FFFFFF"/>
          <w:lang w:val="en-US"/>
        </w:rPr>
      </w:pPr>
    </w:p>
    <w:p w:rsidR="004E076D" w:rsidRDefault="004E076D" w:rsidP="004E076D">
      <w:pPr>
        <w:jc w:val="both"/>
        <w:rPr>
          <w:rFonts w:ascii="Times New Roman" w:hAnsi="Times New Roman"/>
          <w:b/>
          <w:bCs/>
          <w:color w:val="000000"/>
          <w:sz w:val="24"/>
          <w:szCs w:val="24"/>
          <w:bdr w:val="none" w:sz="0" w:space="0" w:color="auto" w:frame="1"/>
          <w:shd w:val="clear" w:color="auto" w:fill="FFFFFF"/>
          <w:lang w:val="en-US"/>
        </w:rPr>
      </w:pPr>
      <w:r>
        <w:rPr>
          <w:rFonts w:ascii="Times New Roman" w:hAnsi="Times New Roman"/>
          <w:b/>
          <w:bCs/>
          <w:color w:val="000000"/>
          <w:sz w:val="24"/>
          <w:szCs w:val="24"/>
          <w:bdr w:val="none" w:sz="0" w:space="0" w:color="auto" w:frame="1"/>
          <w:shd w:val="clear" w:color="auto" w:fill="FFFFFF"/>
          <w:lang w:val="en-US"/>
        </w:rPr>
        <w:t>Program Director or ECTS Coordinator:</w:t>
      </w:r>
    </w:p>
    <w:p w:rsidR="004E076D" w:rsidRPr="00700D50" w:rsidRDefault="004E076D" w:rsidP="004E076D">
      <w:pPr>
        <w:pStyle w:val="ListeParagraf"/>
        <w:spacing w:before="120" w:after="120" w:line="360" w:lineRule="auto"/>
        <w:jc w:val="both"/>
        <w:rPr>
          <w:rFonts w:ascii="Times New Roman" w:hAnsi="Times New Roman"/>
          <w:sz w:val="24"/>
          <w:szCs w:val="24"/>
          <w:u w:val="single"/>
          <w:lang w:val="en-US"/>
        </w:rPr>
      </w:pPr>
      <w:r w:rsidRPr="00700D50">
        <w:rPr>
          <w:rFonts w:ascii="Times New Roman" w:hAnsi="Times New Roman"/>
          <w:sz w:val="24"/>
          <w:szCs w:val="24"/>
          <w:u w:val="single"/>
          <w:lang w:val="en-US"/>
        </w:rPr>
        <w:t>Department Head and Bologna Coordinator:</w:t>
      </w:r>
      <w:r w:rsidRPr="00700D50">
        <w:rPr>
          <w:rFonts w:ascii="Times New Roman" w:hAnsi="Times New Roman"/>
          <w:sz w:val="24"/>
          <w:szCs w:val="24"/>
          <w:lang w:val="en-US"/>
        </w:rPr>
        <w:t xml:space="preserve"> Assist. Prof. Hulya Kilic</w:t>
      </w:r>
    </w:p>
    <w:p w:rsidR="004E076D" w:rsidRPr="00700D50" w:rsidRDefault="004E076D" w:rsidP="004E076D">
      <w:pPr>
        <w:pStyle w:val="ListeParagraf"/>
        <w:spacing w:before="120" w:after="120" w:line="360" w:lineRule="auto"/>
        <w:jc w:val="both"/>
        <w:rPr>
          <w:rFonts w:ascii="Times New Roman" w:hAnsi="Times New Roman"/>
          <w:sz w:val="24"/>
          <w:szCs w:val="24"/>
          <w:lang w:val="en-US"/>
        </w:rPr>
      </w:pPr>
      <w:r w:rsidRPr="00700D50">
        <w:rPr>
          <w:rFonts w:ascii="Times New Roman" w:hAnsi="Times New Roman"/>
          <w:sz w:val="24"/>
          <w:szCs w:val="24"/>
          <w:u w:val="single"/>
          <w:lang w:val="en-US"/>
        </w:rPr>
        <w:t>Address:</w:t>
      </w:r>
      <w:r w:rsidRPr="00700D50">
        <w:rPr>
          <w:rFonts w:ascii="Times New Roman" w:hAnsi="Times New Roman"/>
          <w:sz w:val="24"/>
          <w:szCs w:val="24"/>
          <w:lang w:val="en-US"/>
        </w:rPr>
        <w:t xml:space="preserve"> </w:t>
      </w:r>
      <w:proofErr w:type="spellStart"/>
      <w:r w:rsidRPr="00700D50">
        <w:rPr>
          <w:rFonts w:ascii="Times New Roman" w:hAnsi="Times New Roman"/>
          <w:sz w:val="24"/>
          <w:szCs w:val="24"/>
          <w:lang w:val="en-US"/>
        </w:rPr>
        <w:t>Yeditepe</w:t>
      </w:r>
      <w:proofErr w:type="spellEnd"/>
      <w:r w:rsidRPr="00700D50">
        <w:rPr>
          <w:rFonts w:ascii="Times New Roman" w:hAnsi="Times New Roman"/>
          <w:sz w:val="24"/>
          <w:szCs w:val="24"/>
          <w:lang w:val="en-US"/>
        </w:rPr>
        <w:t xml:space="preserve"> </w:t>
      </w:r>
      <w:proofErr w:type="spellStart"/>
      <w:r w:rsidRPr="00700D50">
        <w:rPr>
          <w:rFonts w:ascii="Times New Roman" w:hAnsi="Times New Roman"/>
          <w:sz w:val="24"/>
          <w:szCs w:val="24"/>
          <w:lang w:val="en-US"/>
        </w:rPr>
        <w:t>Universitesi</w:t>
      </w:r>
      <w:proofErr w:type="spellEnd"/>
      <w:r w:rsidRPr="00700D50">
        <w:rPr>
          <w:rFonts w:ascii="Times New Roman" w:hAnsi="Times New Roman"/>
          <w:sz w:val="24"/>
          <w:szCs w:val="24"/>
          <w:lang w:val="en-US"/>
        </w:rPr>
        <w:t xml:space="preserve"> </w:t>
      </w:r>
      <w:proofErr w:type="spellStart"/>
      <w:r w:rsidRPr="00700D50">
        <w:rPr>
          <w:rFonts w:ascii="Times New Roman" w:hAnsi="Times New Roman"/>
          <w:sz w:val="24"/>
          <w:szCs w:val="24"/>
          <w:lang w:val="en-US"/>
        </w:rPr>
        <w:t>Egitim</w:t>
      </w:r>
      <w:proofErr w:type="spellEnd"/>
      <w:r w:rsidRPr="00700D50">
        <w:rPr>
          <w:rFonts w:ascii="Times New Roman" w:hAnsi="Times New Roman"/>
          <w:sz w:val="24"/>
          <w:szCs w:val="24"/>
          <w:lang w:val="en-US"/>
        </w:rPr>
        <w:t xml:space="preserve"> </w:t>
      </w:r>
      <w:proofErr w:type="spellStart"/>
      <w:r w:rsidRPr="00700D50">
        <w:rPr>
          <w:rFonts w:ascii="Times New Roman" w:hAnsi="Times New Roman"/>
          <w:sz w:val="24"/>
          <w:szCs w:val="24"/>
          <w:lang w:val="en-US"/>
        </w:rPr>
        <w:t>Fakultesi</w:t>
      </w:r>
      <w:proofErr w:type="spellEnd"/>
      <w:r w:rsidRPr="00700D50">
        <w:rPr>
          <w:rFonts w:ascii="Times New Roman" w:hAnsi="Times New Roman"/>
          <w:sz w:val="24"/>
          <w:szCs w:val="24"/>
          <w:lang w:val="en-US"/>
        </w:rPr>
        <w:t xml:space="preserve"> Inonu M. </w:t>
      </w:r>
      <w:proofErr w:type="spellStart"/>
      <w:r w:rsidRPr="00700D50">
        <w:rPr>
          <w:rFonts w:ascii="Times New Roman" w:hAnsi="Times New Roman"/>
          <w:sz w:val="24"/>
          <w:szCs w:val="24"/>
          <w:lang w:val="en-US"/>
        </w:rPr>
        <w:t>Kayisdagi</w:t>
      </w:r>
      <w:proofErr w:type="spellEnd"/>
      <w:r w:rsidRPr="00700D50">
        <w:rPr>
          <w:rFonts w:ascii="Times New Roman" w:hAnsi="Times New Roman"/>
          <w:sz w:val="24"/>
          <w:szCs w:val="24"/>
          <w:lang w:val="en-US"/>
        </w:rPr>
        <w:t xml:space="preserve"> C. GSF 5. Kat 34755 </w:t>
      </w:r>
      <w:proofErr w:type="spellStart"/>
      <w:r w:rsidRPr="00700D50">
        <w:rPr>
          <w:rFonts w:ascii="Times New Roman" w:hAnsi="Times New Roman"/>
          <w:sz w:val="24"/>
          <w:szCs w:val="24"/>
          <w:lang w:val="en-US"/>
        </w:rPr>
        <w:t>Atasehir</w:t>
      </w:r>
      <w:proofErr w:type="spellEnd"/>
      <w:r w:rsidRPr="00700D50">
        <w:rPr>
          <w:rFonts w:ascii="Times New Roman" w:hAnsi="Times New Roman"/>
          <w:sz w:val="24"/>
          <w:szCs w:val="24"/>
          <w:lang w:val="en-US"/>
        </w:rPr>
        <w:t xml:space="preserve"> Istanbul</w:t>
      </w:r>
    </w:p>
    <w:p w:rsidR="004E076D" w:rsidRPr="00700D50" w:rsidRDefault="004E076D" w:rsidP="004E076D">
      <w:pPr>
        <w:pStyle w:val="ListeParagraf"/>
        <w:spacing w:before="120" w:after="120" w:line="360" w:lineRule="auto"/>
        <w:jc w:val="both"/>
        <w:rPr>
          <w:rFonts w:ascii="Times New Roman" w:hAnsi="Times New Roman"/>
          <w:sz w:val="24"/>
          <w:szCs w:val="24"/>
          <w:lang w:val="en-US"/>
        </w:rPr>
      </w:pPr>
      <w:r w:rsidRPr="00700D50">
        <w:rPr>
          <w:rFonts w:ascii="Times New Roman" w:hAnsi="Times New Roman"/>
          <w:sz w:val="24"/>
          <w:szCs w:val="24"/>
          <w:u w:val="single"/>
          <w:lang w:val="en-US"/>
        </w:rPr>
        <w:t>Tel:</w:t>
      </w:r>
      <w:r w:rsidRPr="00700D50">
        <w:rPr>
          <w:rFonts w:ascii="Times New Roman" w:hAnsi="Times New Roman"/>
          <w:sz w:val="24"/>
          <w:szCs w:val="24"/>
          <w:lang w:val="en-US"/>
        </w:rPr>
        <w:t xml:space="preserve"> 0216 578 0000-3006</w:t>
      </w:r>
    </w:p>
    <w:p w:rsidR="004E076D" w:rsidRPr="00700D50" w:rsidRDefault="004E076D" w:rsidP="004E076D">
      <w:pPr>
        <w:pStyle w:val="ListeParagraf"/>
        <w:spacing w:before="120" w:after="120" w:line="360" w:lineRule="auto"/>
        <w:jc w:val="both"/>
        <w:rPr>
          <w:rFonts w:ascii="Times New Roman" w:hAnsi="Times New Roman"/>
          <w:sz w:val="24"/>
          <w:szCs w:val="24"/>
          <w:u w:val="single"/>
          <w:lang w:val="en-US"/>
        </w:rPr>
      </w:pPr>
      <w:r w:rsidRPr="00700D50">
        <w:rPr>
          <w:rFonts w:ascii="Times New Roman" w:hAnsi="Times New Roman"/>
          <w:sz w:val="24"/>
          <w:szCs w:val="24"/>
          <w:u w:val="single"/>
          <w:lang w:val="en-US"/>
        </w:rPr>
        <w:t>E-mail:</w:t>
      </w:r>
      <w:r w:rsidRPr="00700D50">
        <w:rPr>
          <w:rFonts w:ascii="Times New Roman" w:hAnsi="Times New Roman"/>
          <w:sz w:val="24"/>
          <w:szCs w:val="24"/>
          <w:lang w:val="en-US"/>
        </w:rPr>
        <w:t xml:space="preserve"> hulya.kilic@yeditepe.edu.tr</w:t>
      </w:r>
    </w:p>
    <w:p w:rsidR="004E076D" w:rsidRDefault="004E076D" w:rsidP="004E076D">
      <w:pPr>
        <w:pStyle w:val="ListeParagraf"/>
        <w:tabs>
          <w:tab w:val="left" w:pos="3315"/>
        </w:tabs>
        <w:spacing w:before="120" w:after="120" w:line="360" w:lineRule="auto"/>
        <w:ind w:left="0"/>
        <w:rPr>
          <w:rFonts w:ascii="Times New Roman" w:hAnsi="Times New Roman"/>
          <w:b/>
          <w:sz w:val="24"/>
          <w:szCs w:val="24"/>
          <w:lang w:val="en-US"/>
        </w:rPr>
      </w:pPr>
    </w:p>
    <w:p w:rsidR="004E076D" w:rsidRPr="00D603C5" w:rsidRDefault="004E076D" w:rsidP="004E076D">
      <w:pPr>
        <w:pStyle w:val="ListeParagraf"/>
        <w:tabs>
          <w:tab w:val="left" w:pos="3315"/>
        </w:tabs>
        <w:spacing w:before="120" w:after="120" w:line="360" w:lineRule="auto"/>
        <w:ind w:left="0"/>
        <w:jc w:val="both"/>
        <w:rPr>
          <w:rFonts w:ascii="Times New Roman" w:hAnsi="Times New Roman"/>
          <w:b/>
          <w:sz w:val="24"/>
          <w:szCs w:val="24"/>
          <w:lang w:val="en-US"/>
        </w:rPr>
      </w:pPr>
      <w:r w:rsidRPr="00D603C5">
        <w:rPr>
          <w:rFonts w:ascii="Times New Roman" w:hAnsi="Times New Roman"/>
          <w:b/>
          <w:sz w:val="24"/>
          <w:szCs w:val="24"/>
          <w:lang w:val="en-US"/>
        </w:rPr>
        <w:lastRenderedPageBreak/>
        <w:t>Facilities of Program:</w:t>
      </w:r>
      <w:r>
        <w:rPr>
          <w:rFonts w:ascii="Times New Roman" w:hAnsi="Times New Roman"/>
          <w:b/>
          <w:sz w:val="24"/>
          <w:szCs w:val="24"/>
          <w:lang w:val="en-US"/>
        </w:rPr>
        <w:t xml:space="preserve"> </w:t>
      </w:r>
      <w:r w:rsidRPr="00D2517C">
        <w:rPr>
          <w:rFonts w:ascii="Times New Roman" w:hAnsi="Times New Roman"/>
          <w:sz w:val="24"/>
          <w:szCs w:val="24"/>
          <w:lang w:val="en-US"/>
        </w:rPr>
        <w:t>One professor</w:t>
      </w:r>
      <w:r>
        <w:rPr>
          <w:rFonts w:ascii="Times New Roman" w:hAnsi="Times New Roman"/>
          <w:sz w:val="24"/>
          <w:szCs w:val="24"/>
          <w:lang w:val="en-US"/>
        </w:rPr>
        <w:t>, four</w:t>
      </w:r>
      <w:r w:rsidRPr="00700D50">
        <w:rPr>
          <w:rFonts w:ascii="Times New Roman" w:hAnsi="Times New Roman"/>
          <w:sz w:val="24"/>
          <w:szCs w:val="24"/>
          <w:lang w:val="en-US"/>
        </w:rPr>
        <w:t xml:space="preserve"> assistant professors</w:t>
      </w:r>
      <w:r>
        <w:rPr>
          <w:rFonts w:ascii="Times New Roman" w:hAnsi="Times New Roman"/>
          <w:sz w:val="24"/>
          <w:szCs w:val="24"/>
          <w:lang w:val="en-US"/>
        </w:rPr>
        <w:t xml:space="preserve"> and one</w:t>
      </w:r>
      <w:r w:rsidRPr="00700D50">
        <w:rPr>
          <w:rFonts w:ascii="Times New Roman" w:hAnsi="Times New Roman"/>
          <w:sz w:val="24"/>
          <w:szCs w:val="24"/>
          <w:lang w:val="en-US"/>
        </w:rPr>
        <w:t xml:space="preserve"> research assistant are employed in the program. The program is offered under Faculty of Education and there are three computer laboratories, one math activity room and one smart class in the faculty.</w:t>
      </w:r>
    </w:p>
    <w:p w:rsidR="004E076D" w:rsidRPr="00700D50" w:rsidRDefault="004E076D" w:rsidP="004E076D">
      <w:pPr>
        <w:pStyle w:val="ListeParagraf"/>
        <w:spacing w:before="120" w:after="120"/>
        <w:jc w:val="both"/>
        <w:rPr>
          <w:rFonts w:ascii="Times New Roman" w:hAnsi="Times New Roman"/>
          <w:sz w:val="24"/>
          <w:szCs w:val="24"/>
          <w:lang w:val="en-US"/>
        </w:rPr>
      </w:pPr>
    </w:p>
    <w:p w:rsidR="004E076D" w:rsidRPr="00700D50" w:rsidRDefault="004E076D" w:rsidP="004E076D">
      <w:pPr>
        <w:pStyle w:val="ListeParagraf"/>
        <w:spacing w:before="120" w:after="120" w:line="360" w:lineRule="auto"/>
        <w:ind w:left="0"/>
        <w:jc w:val="both"/>
        <w:rPr>
          <w:rFonts w:ascii="Times New Roman" w:hAnsi="Times New Roman"/>
          <w:b/>
          <w:sz w:val="24"/>
          <w:szCs w:val="24"/>
          <w:lang w:val="en-US"/>
        </w:rPr>
      </w:pPr>
      <w:r w:rsidRPr="00700D50">
        <w:rPr>
          <w:rFonts w:ascii="Times New Roman" w:hAnsi="Times New Roman"/>
          <w:b/>
          <w:sz w:val="24"/>
          <w:szCs w:val="24"/>
          <w:lang w:val="en-US"/>
        </w:rPr>
        <w:t>Program Learning Outcomes</w:t>
      </w:r>
    </w:p>
    <w:p w:rsidR="004E076D" w:rsidRPr="00700D50" w:rsidRDefault="004E076D" w:rsidP="004E076D">
      <w:pPr>
        <w:pStyle w:val="ListeParagraf"/>
        <w:spacing w:before="120" w:after="120" w:line="360" w:lineRule="auto"/>
        <w:jc w:val="both"/>
        <w:rPr>
          <w:rFonts w:ascii="Times New Roman" w:hAnsi="Times New Roman"/>
          <w:b/>
          <w:sz w:val="24"/>
          <w:szCs w:val="24"/>
          <w:lang w:val="en-US"/>
        </w:rPr>
      </w:pPr>
      <w:r w:rsidRPr="00700D50">
        <w:rPr>
          <w:rFonts w:ascii="Times New Roman" w:hAnsi="Times New Roman"/>
          <w:sz w:val="24"/>
          <w:szCs w:val="24"/>
          <w:lang w:val="en-US"/>
        </w:rPr>
        <w:t>The learning outcomes of the program are given below.</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 xml:space="preserve">Knows historical, cultural and scientific developments of the mathematical and geometrical concepts covered in </w:t>
      </w:r>
      <w:r>
        <w:rPr>
          <w:rFonts w:ascii="Times New Roman" w:hAnsi="Times New Roman"/>
          <w:sz w:val="24"/>
          <w:szCs w:val="24"/>
          <w:lang w:val="en-US"/>
        </w:rPr>
        <w:t>elementary</w:t>
      </w:r>
      <w:r w:rsidRPr="00700D50">
        <w:rPr>
          <w:rFonts w:ascii="Times New Roman" w:hAnsi="Times New Roman"/>
          <w:sz w:val="24"/>
          <w:szCs w:val="24"/>
          <w:lang w:val="en-US"/>
        </w:rPr>
        <w:t xml:space="preserve"> school mathematics curriculum</w:t>
      </w:r>
      <w:r>
        <w:rPr>
          <w:rFonts w:ascii="Times New Roman" w:hAnsi="Times New Roman"/>
          <w:sz w:val="24"/>
          <w:szCs w:val="24"/>
          <w:lang w:val="en-US"/>
        </w:rPr>
        <w:t>.</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Applies fundamental mathematical and geometric concepts into other disciplines and real life situations</w:t>
      </w:r>
      <w:r>
        <w:rPr>
          <w:rFonts w:ascii="Times New Roman" w:hAnsi="Times New Roman"/>
          <w:sz w:val="24"/>
          <w:szCs w:val="24"/>
          <w:lang w:val="en-US"/>
        </w:rPr>
        <w:t>.</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 xml:space="preserve">Applies mathematical processes </w:t>
      </w:r>
      <w:r>
        <w:rPr>
          <w:rFonts w:ascii="Times New Roman" w:hAnsi="Times New Roman"/>
          <w:sz w:val="24"/>
          <w:szCs w:val="24"/>
          <w:lang w:val="en-US"/>
        </w:rPr>
        <w:t>(e.g.</w:t>
      </w:r>
      <w:r w:rsidRPr="00700D50">
        <w:rPr>
          <w:rFonts w:ascii="Times New Roman" w:hAnsi="Times New Roman"/>
          <w:sz w:val="24"/>
          <w:szCs w:val="24"/>
          <w:lang w:val="en-US"/>
        </w:rPr>
        <w:t xml:space="preserve"> problem solving</w:t>
      </w:r>
      <w:r>
        <w:rPr>
          <w:rFonts w:ascii="Times New Roman" w:hAnsi="Times New Roman"/>
          <w:sz w:val="24"/>
          <w:szCs w:val="24"/>
          <w:lang w:val="en-US"/>
        </w:rPr>
        <w:t>,</w:t>
      </w:r>
      <w:r w:rsidRPr="00700D50">
        <w:rPr>
          <w:rFonts w:ascii="Times New Roman" w:hAnsi="Times New Roman"/>
          <w:sz w:val="24"/>
          <w:szCs w:val="24"/>
          <w:lang w:val="en-US"/>
        </w:rPr>
        <w:t xml:space="preserve"> proving</w:t>
      </w:r>
      <w:r>
        <w:rPr>
          <w:rFonts w:ascii="Times New Roman" w:hAnsi="Times New Roman"/>
          <w:sz w:val="24"/>
          <w:szCs w:val="24"/>
          <w:lang w:val="en-US"/>
        </w:rPr>
        <w:t xml:space="preserve"> theorems, etc.)</w:t>
      </w:r>
      <w:r w:rsidRPr="00700D50">
        <w:rPr>
          <w:rFonts w:ascii="Times New Roman" w:hAnsi="Times New Roman"/>
          <w:sz w:val="24"/>
          <w:szCs w:val="24"/>
          <w:lang w:val="en-US"/>
        </w:rPr>
        <w:t xml:space="preserve"> into given cases </w:t>
      </w:r>
      <w:r>
        <w:rPr>
          <w:rFonts w:ascii="Times New Roman" w:hAnsi="Times New Roman"/>
          <w:sz w:val="24"/>
          <w:szCs w:val="24"/>
          <w:lang w:val="en-US"/>
        </w:rPr>
        <w:t>accurately.</w:t>
      </w:r>
      <w:r w:rsidRPr="00700D50">
        <w:rPr>
          <w:rFonts w:ascii="Times New Roman" w:hAnsi="Times New Roman"/>
          <w:sz w:val="24"/>
          <w:szCs w:val="24"/>
          <w:lang w:val="en-US"/>
        </w:rPr>
        <w:t xml:space="preserve"> </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 xml:space="preserve">Plans </w:t>
      </w:r>
      <w:r>
        <w:rPr>
          <w:rFonts w:ascii="Times New Roman" w:hAnsi="Times New Roman"/>
          <w:sz w:val="24"/>
          <w:szCs w:val="24"/>
          <w:lang w:val="en-US"/>
        </w:rPr>
        <w:t xml:space="preserve">for teaching </w:t>
      </w:r>
      <w:r w:rsidRPr="00700D50">
        <w:rPr>
          <w:rFonts w:ascii="Times New Roman" w:hAnsi="Times New Roman"/>
          <w:sz w:val="24"/>
          <w:szCs w:val="24"/>
          <w:lang w:val="en-US"/>
        </w:rPr>
        <w:t xml:space="preserve">mathematics in line with the </w:t>
      </w:r>
      <w:r>
        <w:rPr>
          <w:rFonts w:ascii="Times New Roman" w:hAnsi="Times New Roman"/>
          <w:sz w:val="24"/>
          <w:szCs w:val="24"/>
          <w:lang w:val="en-US"/>
        </w:rPr>
        <w:t>elementary</w:t>
      </w:r>
      <w:r w:rsidRPr="00700D50">
        <w:rPr>
          <w:rFonts w:ascii="Times New Roman" w:hAnsi="Times New Roman"/>
          <w:sz w:val="24"/>
          <w:szCs w:val="24"/>
          <w:lang w:val="en-US"/>
        </w:rPr>
        <w:t xml:space="preserve"> school </w:t>
      </w:r>
      <w:r>
        <w:rPr>
          <w:rFonts w:ascii="Times New Roman" w:hAnsi="Times New Roman"/>
          <w:sz w:val="24"/>
          <w:szCs w:val="24"/>
          <w:lang w:val="en-US"/>
        </w:rPr>
        <w:t>mathematics c</w:t>
      </w:r>
      <w:r w:rsidRPr="00700D50">
        <w:rPr>
          <w:rFonts w:ascii="Times New Roman" w:hAnsi="Times New Roman"/>
          <w:sz w:val="24"/>
          <w:szCs w:val="24"/>
          <w:lang w:val="en-US"/>
        </w:rPr>
        <w:t>urriculum’s vision, philosophy and goals</w:t>
      </w:r>
      <w:r>
        <w:rPr>
          <w:rFonts w:ascii="Times New Roman" w:hAnsi="Times New Roman"/>
          <w:sz w:val="24"/>
          <w:szCs w:val="24"/>
          <w:lang w:val="en-US"/>
        </w:rPr>
        <w:t>.</w:t>
      </w:r>
      <w:r w:rsidRPr="00700D50">
        <w:rPr>
          <w:rFonts w:ascii="Times New Roman" w:hAnsi="Times New Roman"/>
          <w:sz w:val="24"/>
          <w:szCs w:val="24"/>
          <w:lang w:val="en-US"/>
        </w:rPr>
        <w:t xml:space="preserve"> </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Uses teaching strategies and techniques that are appropriate for students’ age, grade level, individual differences and readiness level</w:t>
      </w:r>
      <w:r>
        <w:rPr>
          <w:rFonts w:ascii="Times New Roman" w:hAnsi="Times New Roman"/>
          <w:sz w:val="24"/>
          <w:szCs w:val="24"/>
          <w:lang w:val="en-US"/>
        </w:rPr>
        <w:t>.</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Pr>
          <w:rFonts w:ascii="Times New Roman" w:hAnsi="Times New Roman"/>
          <w:sz w:val="24"/>
          <w:szCs w:val="24"/>
          <w:lang w:val="en-US"/>
        </w:rPr>
        <w:t>Determines and applies appropriate strategies and materials to foster and evaluate students’ mathematical thinking skills.</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Uses and develop</w:t>
      </w:r>
      <w:r>
        <w:rPr>
          <w:rFonts w:ascii="Times New Roman" w:hAnsi="Times New Roman"/>
          <w:sz w:val="24"/>
          <w:szCs w:val="24"/>
          <w:lang w:val="en-US"/>
        </w:rPr>
        <w:t>s</w:t>
      </w:r>
      <w:r w:rsidRPr="00700D50">
        <w:rPr>
          <w:rFonts w:ascii="Times New Roman" w:hAnsi="Times New Roman"/>
          <w:sz w:val="24"/>
          <w:szCs w:val="24"/>
          <w:lang w:val="en-US"/>
        </w:rPr>
        <w:t xml:space="preserve"> appropriate resources and</w:t>
      </w:r>
      <w:r>
        <w:rPr>
          <w:rFonts w:ascii="Times New Roman" w:hAnsi="Times New Roman"/>
          <w:sz w:val="24"/>
          <w:szCs w:val="24"/>
          <w:lang w:val="en-US"/>
        </w:rPr>
        <w:t xml:space="preserve"> materials to teach mathematics.</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Monitors students’ learning process, development and achievement and assesses them by using appropriate assessment tools</w:t>
      </w:r>
      <w:r>
        <w:rPr>
          <w:rFonts w:ascii="Times New Roman" w:hAnsi="Times New Roman"/>
          <w:sz w:val="24"/>
          <w:szCs w:val="24"/>
          <w:lang w:val="en-US"/>
        </w:rPr>
        <w:t>.</w:t>
      </w:r>
      <w:r w:rsidRPr="00700D50">
        <w:rPr>
          <w:rFonts w:ascii="Times New Roman" w:hAnsi="Times New Roman"/>
          <w:sz w:val="24"/>
          <w:szCs w:val="24"/>
          <w:lang w:val="en-US"/>
        </w:rPr>
        <w:t xml:space="preserve"> </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 xml:space="preserve">Improves professional knowledge by following recent issues in mathematics education </w:t>
      </w:r>
    </w:p>
    <w:p w:rsidR="004E076D" w:rsidRPr="00700D50" w:rsidRDefault="004E076D" w:rsidP="004E076D">
      <w:pPr>
        <w:pStyle w:val="ListeParagraf"/>
        <w:numPr>
          <w:ilvl w:val="0"/>
          <w:numId w:val="1"/>
        </w:numPr>
        <w:spacing w:before="120" w:after="120" w:line="360" w:lineRule="auto"/>
        <w:ind w:left="1134" w:hanging="425"/>
        <w:jc w:val="both"/>
        <w:rPr>
          <w:rFonts w:ascii="Times New Roman" w:hAnsi="Times New Roman"/>
          <w:sz w:val="24"/>
          <w:szCs w:val="24"/>
          <w:lang w:val="en-US"/>
        </w:rPr>
      </w:pPr>
      <w:r w:rsidRPr="00700D50">
        <w:rPr>
          <w:rFonts w:ascii="Times New Roman" w:hAnsi="Times New Roman"/>
          <w:sz w:val="24"/>
          <w:szCs w:val="24"/>
          <w:lang w:val="en-US"/>
        </w:rPr>
        <w:t xml:space="preserve">Contributes to the development of mathematics education by doing scientific research </w:t>
      </w:r>
    </w:p>
    <w:p w:rsidR="004E076D" w:rsidRDefault="004E076D" w:rsidP="004E076D">
      <w:pPr>
        <w:pStyle w:val="ListeParagraf"/>
        <w:spacing w:before="120" w:after="120" w:line="360" w:lineRule="auto"/>
        <w:jc w:val="both"/>
        <w:rPr>
          <w:rFonts w:ascii="Times New Roman" w:hAnsi="Times New Roman"/>
          <w:sz w:val="24"/>
          <w:szCs w:val="24"/>
          <w:lang w:val="en-US"/>
        </w:rPr>
      </w:pPr>
    </w:p>
    <w:p w:rsidR="004E076D" w:rsidRDefault="004E076D" w:rsidP="004E076D">
      <w:pPr>
        <w:pStyle w:val="ListeParagraf"/>
        <w:spacing w:before="120" w:after="120" w:line="360" w:lineRule="auto"/>
        <w:rPr>
          <w:rFonts w:ascii="Times New Roman" w:hAnsi="Times New Roman"/>
          <w:sz w:val="24"/>
          <w:szCs w:val="24"/>
          <w:lang w:val="en-US"/>
        </w:rPr>
      </w:pPr>
    </w:p>
    <w:p w:rsidR="004E076D" w:rsidRDefault="004E076D" w:rsidP="004E076D">
      <w:pPr>
        <w:pStyle w:val="ListeParagraf"/>
        <w:spacing w:before="120" w:after="120" w:line="360" w:lineRule="auto"/>
        <w:rPr>
          <w:rFonts w:ascii="Times New Roman" w:hAnsi="Times New Roman"/>
          <w:sz w:val="24"/>
          <w:szCs w:val="24"/>
          <w:lang w:val="en-US"/>
        </w:rPr>
      </w:pPr>
    </w:p>
    <w:p w:rsidR="004E076D" w:rsidRDefault="004E076D" w:rsidP="004E076D">
      <w:pPr>
        <w:pStyle w:val="ListeParagraf"/>
        <w:spacing w:before="120" w:after="120" w:line="360" w:lineRule="auto"/>
        <w:rPr>
          <w:rFonts w:ascii="Times New Roman" w:hAnsi="Times New Roman"/>
          <w:sz w:val="24"/>
          <w:szCs w:val="24"/>
          <w:lang w:val="en-US"/>
        </w:rPr>
      </w:pPr>
    </w:p>
    <w:p w:rsidR="004E076D" w:rsidRDefault="004E076D" w:rsidP="004E076D">
      <w:pPr>
        <w:pStyle w:val="ListeParagraf"/>
        <w:spacing w:before="120" w:after="120" w:line="360" w:lineRule="auto"/>
        <w:rPr>
          <w:rFonts w:ascii="Times New Roman" w:hAnsi="Times New Roman"/>
          <w:sz w:val="24"/>
          <w:szCs w:val="24"/>
          <w:lang w:val="en-US"/>
        </w:rPr>
      </w:pPr>
    </w:p>
    <w:p w:rsidR="004E076D" w:rsidRDefault="004E076D" w:rsidP="004E076D">
      <w:pPr>
        <w:pStyle w:val="ListeParagraf"/>
        <w:spacing w:before="120" w:after="120" w:line="360" w:lineRule="auto"/>
        <w:rPr>
          <w:rFonts w:ascii="Times New Roman" w:hAnsi="Times New Roman"/>
          <w:sz w:val="24"/>
          <w:szCs w:val="24"/>
          <w:lang w:val="en-US"/>
        </w:rPr>
      </w:pPr>
    </w:p>
    <w:p w:rsidR="004E076D" w:rsidRPr="00700D50" w:rsidRDefault="004E076D" w:rsidP="004E076D">
      <w:pPr>
        <w:pStyle w:val="ListeParagraf"/>
        <w:spacing w:before="120" w:after="120" w:line="360" w:lineRule="auto"/>
        <w:rPr>
          <w:rFonts w:ascii="Times New Roman" w:hAnsi="Times New Roman"/>
          <w:b/>
          <w:i/>
          <w:sz w:val="24"/>
          <w:szCs w:val="24"/>
          <w:lang w:val="en-US"/>
        </w:rPr>
      </w:pPr>
    </w:p>
    <w:p w:rsidR="004E076D" w:rsidRDefault="004E076D" w:rsidP="004E076D">
      <w:pPr>
        <w:rPr>
          <w:rFonts w:ascii="Times New Roman" w:hAnsi="Times New Roman"/>
          <w:b/>
          <w:bCs/>
          <w:color w:val="000000"/>
          <w:sz w:val="24"/>
          <w:szCs w:val="24"/>
          <w:bdr w:val="none" w:sz="0" w:space="0" w:color="auto" w:frame="1"/>
          <w:shd w:val="clear" w:color="auto" w:fill="FFFFFF"/>
          <w:lang w:val="en-US"/>
        </w:rPr>
      </w:pPr>
    </w:p>
    <w:p w:rsidR="004E076D" w:rsidRDefault="004E076D" w:rsidP="004E076D">
      <w:pPr>
        <w:rPr>
          <w:rFonts w:ascii="Times New Roman" w:hAnsi="Times New Roman"/>
          <w:b/>
          <w:bCs/>
          <w:color w:val="000000"/>
          <w:sz w:val="24"/>
          <w:szCs w:val="24"/>
          <w:bdr w:val="none" w:sz="0" w:space="0" w:color="auto" w:frame="1"/>
          <w:shd w:val="clear" w:color="auto" w:fill="FFFFFF"/>
          <w:lang w:val="en-US"/>
        </w:rPr>
      </w:pPr>
    </w:p>
    <w:p w:rsidR="004E076D" w:rsidRDefault="004E076D" w:rsidP="004E076D">
      <w:pPr>
        <w:rPr>
          <w:rFonts w:ascii="Times New Roman" w:hAnsi="Times New Roman"/>
          <w:b/>
          <w:bCs/>
          <w:color w:val="000000"/>
          <w:sz w:val="24"/>
          <w:szCs w:val="24"/>
          <w:bdr w:val="none" w:sz="0" w:space="0" w:color="auto" w:frame="1"/>
          <w:shd w:val="clear" w:color="auto" w:fill="FFFFFF"/>
          <w:lang w:val="en-US"/>
        </w:rPr>
      </w:pPr>
      <w:r>
        <w:rPr>
          <w:rFonts w:ascii="Times New Roman" w:hAnsi="Times New Roman"/>
          <w:b/>
          <w:bCs/>
          <w:color w:val="000000"/>
          <w:sz w:val="24"/>
          <w:szCs w:val="24"/>
          <w:bdr w:val="none" w:sz="0" w:space="0" w:color="auto" w:frame="1"/>
          <w:shd w:val="clear" w:color="auto" w:fill="FFFFFF"/>
          <w:lang w:val="en-US"/>
        </w:rPr>
        <w:lastRenderedPageBreak/>
        <w:t>Course &amp; Program Outcomes Matrix:</w:t>
      </w:r>
    </w:p>
    <w:p w:rsidR="004E076D" w:rsidRDefault="004E076D" w:rsidP="004E076D">
      <w:pPr>
        <w:rPr>
          <w:rFonts w:ascii="Times New Roman" w:hAnsi="Times New Roman"/>
          <w:b/>
          <w:bCs/>
          <w:color w:val="000000"/>
          <w:sz w:val="24"/>
          <w:szCs w:val="24"/>
          <w:bdr w:val="none" w:sz="0" w:space="0" w:color="auto" w:frame="1"/>
          <w:shd w:val="clear" w:color="auto" w:fill="FFFFFF"/>
          <w:lang w:val="en-US"/>
        </w:rPr>
      </w:pP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44"/>
        <w:gridCol w:w="2694"/>
        <w:gridCol w:w="567"/>
        <w:gridCol w:w="567"/>
        <w:gridCol w:w="567"/>
        <w:gridCol w:w="567"/>
        <w:gridCol w:w="567"/>
        <w:gridCol w:w="567"/>
        <w:gridCol w:w="567"/>
        <w:gridCol w:w="567"/>
        <w:gridCol w:w="567"/>
        <w:gridCol w:w="708"/>
      </w:tblGrid>
      <w:tr w:rsidR="004E076D" w:rsidRPr="00887A74" w:rsidTr="006E4699">
        <w:trPr>
          <w:trHeight w:val="398"/>
          <w:jc w:val="center"/>
        </w:trPr>
        <w:tc>
          <w:tcPr>
            <w:tcW w:w="1244" w:type="dxa"/>
            <w:tcBorders>
              <w:top w:val="single" w:sz="12" w:space="0" w:color="auto"/>
              <w:left w:val="single" w:sz="12" w:space="0" w:color="auto"/>
              <w:bottom w:val="single" w:sz="12" w:space="0" w:color="auto"/>
              <w:right w:val="single" w:sz="12" w:space="0" w:color="auto"/>
            </w:tcBorders>
            <w:vAlign w:val="center"/>
          </w:tcPr>
          <w:p w:rsidR="004E076D" w:rsidRPr="00887A74" w:rsidRDefault="004E076D" w:rsidP="006E4699">
            <w:pPr>
              <w:jc w:val="center"/>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code</w:t>
            </w:r>
            <w:proofErr w:type="spellEnd"/>
          </w:p>
        </w:tc>
        <w:tc>
          <w:tcPr>
            <w:tcW w:w="2694" w:type="dxa"/>
            <w:tcBorders>
              <w:top w:val="single" w:sz="12" w:space="0" w:color="auto"/>
              <w:left w:val="single" w:sz="12" w:space="0" w:color="auto"/>
              <w:bottom w:val="single" w:sz="12" w:space="0" w:color="auto"/>
              <w:right w:val="single" w:sz="12" w:space="0" w:color="auto"/>
            </w:tcBorders>
            <w:vAlign w:val="center"/>
          </w:tcPr>
          <w:p w:rsidR="004E076D" w:rsidRPr="00887A74" w:rsidRDefault="004E076D" w:rsidP="006E4699">
            <w:pPr>
              <w:ind w:left="120"/>
              <w:jc w:val="center"/>
              <w:rPr>
                <w:rFonts w:ascii="Times New Roman" w:hAnsi="Times New Roman"/>
                <w:b/>
                <w:sz w:val="20"/>
                <w:szCs w:val="20"/>
              </w:rPr>
            </w:pPr>
            <w:r>
              <w:rPr>
                <w:rFonts w:ascii="Times New Roman" w:hAnsi="Times New Roman"/>
                <w:b/>
                <w:sz w:val="20"/>
                <w:szCs w:val="20"/>
              </w:rPr>
              <w:t xml:space="preserve">Course </w:t>
            </w:r>
            <w:proofErr w:type="spellStart"/>
            <w:r>
              <w:rPr>
                <w:rFonts w:ascii="Times New Roman" w:hAnsi="Times New Roman"/>
                <w:b/>
                <w:sz w:val="20"/>
                <w:szCs w:val="20"/>
              </w:rPr>
              <w:t>title</w:t>
            </w:r>
            <w:proofErr w:type="spellEnd"/>
          </w:p>
        </w:tc>
        <w:tc>
          <w:tcPr>
            <w:tcW w:w="567" w:type="dxa"/>
            <w:tcBorders>
              <w:top w:val="single" w:sz="12" w:space="0" w:color="auto"/>
              <w:left w:val="single" w:sz="1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1</w:t>
            </w:r>
          </w:p>
        </w:tc>
        <w:tc>
          <w:tcPr>
            <w:tcW w:w="567" w:type="dxa"/>
            <w:tcBorders>
              <w:top w:val="single" w:sz="12" w:space="0" w:color="auto"/>
              <w:left w:val="single" w:sz="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2</w:t>
            </w:r>
          </w:p>
        </w:tc>
        <w:tc>
          <w:tcPr>
            <w:tcW w:w="567" w:type="dxa"/>
            <w:tcBorders>
              <w:top w:val="single" w:sz="12" w:space="0" w:color="auto"/>
              <w:left w:val="single" w:sz="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3</w:t>
            </w:r>
          </w:p>
        </w:tc>
        <w:tc>
          <w:tcPr>
            <w:tcW w:w="567" w:type="dxa"/>
            <w:tcBorders>
              <w:top w:val="single" w:sz="12" w:space="0" w:color="auto"/>
              <w:left w:val="single" w:sz="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4</w:t>
            </w:r>
          </w:p>
        </w:tc>
        <w:tc>
          <w:tcPr>
            <w:tcW w:w="567" w:type="dxa"/>
            <w:tcBorders>
              <w:top w:val="single" w:sz="12" w:space="0" w:color="auto"/>
              <w:left w:val="single" w:sz="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5</w:t>
            </w:r>
          </w:p>
        </w:tc>
        <w:tc>
          <w:tcPr>
            <w:tcW w:w="567" w:type="dxa"/>
            <w:tcBorders>
              <w:top w:val="single" w:sz="12" w:space="0" w:color="auto"/>
              <w:left w:val="single" w:sz="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6</w:t>
            </w:r>
          </w:p>
        </w:tc>
        <w:tc>
          <w:tcPr>
            <w:tcW w:w="567" w:type="dxa"/>
            <w:tcBorders>
              <w:top w:val="single" w:sz="12" w:space="0" w:color="auto"/>
              <w:left w:val="single" w:sz="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7</w:t>
            </w:r>
          </w:p>
        </w:tc>
        <w:tc>
          <w:tcPr>
            <w:tcW w:w="567" w:type="dxa"/>
            <w:tcBorders>
              <w:top w:val="single" w:sz="12" w:space="0" w:color="auto"/>
              <w:left w:val="single" w:sz="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8</w:t>
            </w:r>
          </w:p>
        </w:tc>
        <w:tc>
          <w:tcPr>
            <w:tcW w:w="567" w:type="dxa"/>
            <w:tcBorders>
              <w:top w:val="single" w:sz="12" w:space="0" w:color="auto"/>
              <w:left w:val="single" w:sz="2" w:space="0" w:color="auto"/>
              <w:bottom w:val="single" w:sz="12" w:space="0" w:color="auto"/>
              <w:right w:val="single" w:sz="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9</w:t>
            </w:r>
          </w:p>
        </w:tc>
        <w:tc>
          <w:tcPr>
            <w:tcW w:w="708" w:type="dxa"/>
            <w:tcBorders>
              <w:top w:val="single" w:sz="12" w:space="0" w:color="auto"/>
              <w:left w:val="single" w:sz="2" w:space="0" w:color="auto"/>
              <w:bottom w:val="single" w:sz="12" w:space="0" w:color="auto"/>
              <w:right w:val="single" w:sz="12" w:space="0" w:color="auto"/>
            </w:tcBorders>
            <w:vAlign w:val="center"/>
          </w:tcPr>
          <w:p w:rsidR="004E076D" w:rsidRPr="00887A74" w:rsidRDefault="004E076D" w:rsidP="006E4699">
            <w:pPr>
              <w:jc w:val="center"/>
              <w:rPr>
                <w:rFonts w:ascii="Times New Roman" w:hAnsi="Times New Roman"/>
                <w:b/>
                <w:sz w:val="20"/>
                <w:szCs w:val="20"/>
              </w:rPr>
            </w:pPr>
            <w:r w:rsidRPr="00887A74">
              <w:rPr>
                <w:rFonts w:ascii="Times New Roman" w:hAnsi="Times New Roman"/>
                <w:b/>
                <w:sz w:val="20"/>
                <w:szCs w:val="20"/>
              </w:rPr>
              <w:t>P</w:t>
            </w:r>
            <w:r>
              <w:rPr>
                <w:rFonts w:ascii="Times New Roman" w:hAnsi="Times New Roman"/>
                <w:b/>
                <w:sz w:val="20"/>
                <w:szCs w:val="20"/>
              </w:rPr>
              <w:t>O</w:t>
            </w:r>
            <w:r w:rsidRPr="00887A74">
              <w:rPr>
                <w:rFonts w:ascii="Times New Roman" w:hAnsi="Times New Roman"/>
                <w:b/>
                <w:sz w:val="20"/>
                <w:szCs w:val="20"/>
              </w:rPr>
              <w:t>10</w:t>
            </w:r>
          </w:p>
        </w:tc>
      </w:tr>
      <w:tr w:rsidR="004E076D" w:rsidRPr="00887A74" w:rsidTr="006E4699">
        <w:trPr>
          <w:trHeight w:val="398"/>
          <w:jc w:val="center"/>
        </w:trPr>
        <w:tc>
          <w:tcPr>
            <w:tcW w:w="1244" w:type="dxa"/>
            <w:tcBorders>
              <w:top w:val="single" w:sz="12"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EDEM 10</w:t>
            </w:r>
            <w:r>
              <w:rPr>
                <w:rFonts w:ascii="Times New Roman" w:hAnsi="Times New Roman"/>
                <w:sz w:val="20"/>
                <w:szCs w:val="20"/>
              </w:rPr>
              <w:t>3</w:t>
            </w:r>
          </w:p>
        </w:tc>
        <w:tc>
          <w:tcPr>
            <w:tcW w:w="2694" w:type="dxa"/>
            <w:tcBorders>
              <w:top w:val="single" w:sz="12"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r w:rsidRPr="006E4699">
              <w:rPr>
                <w:rFonts w:ascii="Times New Roman" w:hAnsi="Times New Roman"/>
                <w:sz w:val="20"/>
                <w:szCs w:val="20"/>
              </w:rPr>
              <w:t xml:space="preserve">Fundamentals of </w:t>
            </w:r>
            <w:proofErr w:type="spellStart"/>
            <w:r w:rsidRPr="006E4699">
              <w:rPr>
                <w:rFonts w:ascii="Times New Roman" w:hAnsi="Times New Roman"/>
                <w:sz w:val="20"/>
                <w:szCs w:val="20"/>
              </w:rPr>
              <w:t>Mathematics</w:t>
            </w:r>
            <w:proofErr w:type="spellEnd"/>
            <w:r w:rsidRPr="006E4699">
              <w:rPr>
                <w:rFonts w:ascii="Times New Roman" w:hAnsi="Times New Roman"/>
                <w:sz w:val="20"/>
                <w:szCs w:val="20"/>
              </w:rPr>
              <w:t xml:space="preserve"> 1</w:t>
            </w:r>
          </w:p>
        </w:tc>
        <w:tc>
          <w:tcPr>
            <w:tcW w:w="567" w:type="dxa"/>
            <w:tcBorders>
              <w:top w:val="single" w:sz="12"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12"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12"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12"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12"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12"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104</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r w:rsidRPr="006E4699">
              <w:rPr>
                <w:rFonts w:ascii="Times New Roman" w:hAnsi="Times New Roman"/>
                <w:sz w:val="20"/>
                <w:szCs w:val="20"/>
              </w:rPr>
              <w:t xml:space="preserve">Fundamentals of </w:t>
            </w:r>
            <w:proofErr w:type="spellStart"/>
            <w:r w:rsidRPr="006E4699">
              <w:rPr>
                <w:rFonts w:ascii="Times New Roman" w:hAnsi="Times New Roman"/>
                <w:sz w:val="20"/>
                <w:szCs w:val="20"/>
              </w:rPr>
              <w:t>Mathematics</w:t>
            </w:r>
            <w:proofErr w:type="spellEnd"/>
            <w:r w:rsidRPr="006E4699">
              <w:rPr>
                <w:rFonts w:ascii="Times New Roman" w:hAnsi="Times New Roman"/>
                <w:sz w:val="20"/>
                <w:szCs w:val="20"/>
              </w:rPr>
              <w:t xml:space="preserve"> 2</w:t>
            </w:r>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111</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History</w:t>
            </w:r>
            <w:proofErr w:type="spellEnd"/>
            <w:r w:rsidRPr="006E4699">
              <w:rPr>
                <w:rFonts w:ascii="Times New Roman" w:hAnsi="Times New Roman"/>
                <w:sz w:val="20"/>
                <w:szCs w:val="20"/>
              </w:rPr>
              <w:t xml:space="preserve"> of </w:t>
            </w:r>
            <w:proofErr w:type="spellStart"/>
            <w:r w:rsidRPr="006E4699">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208</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Pr>
                <w:rFonts w:ascii="Times New Roman" w:hAnsi="Times New Roman"/>
                <w:sz w:val="20"/>
                <w:szCs w:val="20"/>
              </w:rPr>
              <w:t>Probability</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211</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Approaches</w:t>
            </w:r>
            <w:proofErr w:type="spellEnd"/>
            <w:r w:rsidRPr="006E4699">
              <w:rPr>
                <w:rFonts w:ascii="Times New Roman" w:hAnsi="Times New Roman"/>
                <w:sz w:val="20"/>
                <w:szCs w:val="20"/>
              </w:rPr>
              <w:t xml:space="preserve"> in Learning </w:t>
            </w:r>
            <w:proofErr w:type="spellStart"/>
            <w:r w:rsidRPr="006E4699">
              <w:rPr>
                <w:rFonts w:ascii="Times New Roman" w:hAnsi="Times New Roman"/>
                <w:sz w:val="20"/>
                <w:szCs w:val="20"/>
              </w:rPr>
              <w:t>and</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Teaching</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212</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Elementary</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Mathematics</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Curricula</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230</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Algorithm</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and</w:t>
            </w:r>
            <w:proofErr w:type="spellEnd"/>
            <w:r w:rsidRPr="006E4699">
              <w:rPr>
                <w:rFonts w:ascii="Times New Roman" w:hAnsi="Times New Roman"/>
                <w:sz w:val="20"/>
                <w:szCs w:val="20"/>
              </w:rPr>
              <w:t xml:space="preserve"> Programming</w:t>
            </w:r>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305</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Statistics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311</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Teaching</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Numbers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312</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Teaching</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Algebra</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313</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Teaching</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Geometry</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and</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Measurement</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 xml:space="preserve">EDEM </w:t>
            </w:r>
            <w:r>
              <w:rPr>
                <w:rFonts w:ascii="Times New Roman" w:hAnsi="Times New Roman"/>
                <w:sz w:val="20"/>
                <w:szCs w:val="20"/>
              </w:rPr>
              <w:t>314</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Teaching</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Probability</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and</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Statistics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Pr>
                <w:rFonts w:ascii="Times New Roman" w:hAnsi="Times New Roman"/>
                <w:sz w:val="20"/>
                <w:szCs w:val="20"/>
              </w:rPr>
              <w:t>EDEM 320</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Connections</w:t>
            </w:r>
            <w:proofErr w:type="spellEnd"/>
            <w:r w:rsidRPr="006E4699">
              <w:rPr>
                <w:rFonts w:ascii="Times New Roman" w:hAnsi="Times New Roman"/>
                <w:sz w:val="20"/>
                <w:szCs w:val="20"/>
              </w:rPr>
              <w:t xml:space="preserve"> in </w:t>
            </w:r>
            <w:proofErr w:type="spellStart"/>
            <w:r w:rsidRPr="006E4699">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EDEM 4</w:t>
            </w:r>
            <w:r>
              <w:rPr>
                <w:rFonts w:ascii="Times New Roman" w:hAnsi="Times New Roman"/>
                <w:sz w:val="20"/>
                <w:szCs w:val="20"/>
              </w:rPr>
              <w:t>01</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Teaching</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Practice</w:t>
            </w:r>
            <w:proofErr w:type="spellEnd"/>
            <w:r w:rsidRPr="006E4699">
              <w:rPr>
                <w:rFonts w:ascii="Times New Roman" w:hAnsi="Times New Roman"/>
                <w:sz w:val="20"/>
                <w:szCs w:val="20"/>
              </w:rPr>
              <w:t xml:space="preserve"> 1</w:t>
            </w:r>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sidRPr="00887A74">
              <w:rPr>
                <w:rFonts w:ascii="Times New Roman" w:hAnsi="Times New Roman"/>
                <w:sz w:val="20"/>
                <w:szCs w:val="20"/>
              </w:rPr>
              <w:t>EDEM 4</w:t>
            </w:r>
            <w:r>
              <w:rPr>
                <w:rFonts w:ascii="Times New Roman" w:hAnsi="Times New Roman"/>
                <w:sz w:val="20"/>
                <w:szCs w:val="20"/>
              </w:rPr>
              <w:t>02</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Teaching</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Practice</w:t>
            </w:r>
            <w:proofErr w:type="spellEnd"/>
            <w:r w:rsidRPr="006E4699">
              <w:rPr>
                <w:rFonts w:ascii="Times New Roman" w:hAnsi="Times New Roman"/>
                <w:sz w:val="20"/>
                <w:szCs w:val="20"/>
              </w:rPr>
              <w:t xml:space="preserve"> 2</w:t>
            </w:r>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Pr>
                <w:rFonts w:ascii="Times New Roman" w:hAnsi="Times New Roman"/>
                <w:sz w:val="20"/>
                <w:szCs w:val="20"/>
              </w:rPr>
              <w:t>EDEM 411</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Misconceptions</w:t>
            </w:r>
            <w:proofErr w:type="spellEnd"/>
            <w:r w:rsidRPr="006E4699">
              <w:rPr>
                <w:rFonts w:ascii="Times New Roman" w:hAnsi="Times New Roman"/>
                <w:sz w:val="20"/>
                <w:szCs w:val="20"/>
              </w:rPr>
              <w:t xml:space="preserve"> in </w:t>
            </w:r>
            <w:proofErr w:type="spellStart"/>
            <w:r w:rsidRPr="006E4699">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887A74" w:rsidRDefault="004E076D" w:rsidP="006E4699">
            <w:pPr>
              <w:rPr>
                <w:rFonts w:ascii="Times New Roman" w:hAnsi="Times New Roman"/>
                <w:sz w:val="20"/>
                <w:szCs w:val="20"/>
              </w:rPr>
            </w:pPr>
            <w:r>
              <w:rPr>
                <w:rFonts w:ascii="Times New Roman" w:hAnsi="Times New Roman"/>
                <w:sz w:val="20"/>
                <w:szCs w:val="20"/>
              </w:rPr>
              <w:t>EDEM 412</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887A74" w:rsidRDefault="006E4699" w:rsidP="006E4699">
            <w:pPr>
              <w:rPr>
                <w:rFonts w:ascii="Times New Roman" w:hAnsi="Times New Roman"/>
                <w:sz w:val="20"/>
                <w:szCs w:val="20"/>
              </w:rPr>
            </w:pPr>
            <w:proofErr w:type="spellStart"/>
            <w:r w:rsidRPr="006E4699">
              <w:rPr>
                <w:rFonts w:ascii="Times New Roman" w:hAnsi="Times New Roman"/>
                <w:sz w:val="20"/>
                <w:szCs w:val="20"/>
              </w:rPr>
              <w:t>Philosophy</w:t>
            </w:r>
            <w:proofErr w:type="spellEnd"/>
            <w:r w:rsidRPr="006E4699">
              <w:rPr>
                <w:rFonts w:ascii="Times New Roman" w:hAnsi="Times New Roman"/>
                <w:sz w:val="20"/>
                <w:szCs w:val="20"/>
              </w:rPr>
              <w:t xml:space="preserve"> of </w:t>
            </w:r>
            <w:proofErr w:type="spellStart"/>
            <w:r w:rsidRPr="006E4699">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Default="004E076D" w:rsidP="006E4699">
            <w:pPr>
              <w:rPr>
                <w:rFonts w:ascii="Times New Roman" w:hAnsi="Times New Roman"/>
                <w:sz w:val="20"/>
                <w:szCs w:val="20"/>
              </w:rPr>
            </w:pPr>
            <w:r>
              <w:rPr>
                <w:rFonts w:ascii="Times New Roman" w:hAnsi="Times New Roman"/>
                <w:sz w:val="20"/>
                <w:szCs w:val="20"/>
              </w:rPr>
              <w:t>EDEM 421</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Default="006E4699" w:rsidP="006E4699">
            <w:pPr>
              <w:rPr>
                <w:rFonts w:ascii="Times New Roman" w:hAnsi="Times New Roman"/>
                <w:sz w:val="20"/>
                <w:szCs w:val="20"/>
              </w:rPr>
            </w:pPr>
            <w:r w:rsidRPr="006E4699">
              <w:rPr>
                <w:rFonts w:ascii="Times New Roman" w:hAnsi="Times New Roman"/>
                <w:sz w:val="20"/>
                <w:szCs w:val="20"/>
              </w:rPr>
              <w:t xml:space="preserve">Problem </w:t>
            </w:r>
            <w:proofErr w:type="spellStart"/>
            <w:r w:rsidRPr="006E4699">
              <w:rPr>
                <w:rFonts w:ascii="Times New Roman" w:hAnsi="Times New Roman"/>
                <w:sz w:val="20"/>
                <w:szCs w:val="20"/>
              </w:rPr>
              <w:t>Solving</w:t>
            </w:r>
            <w:proofErr w:type="spellEnd"/>
            <w:r w:rsidRPr="006E4699">
              <w:rPr>
                <w:rFonts w:ascii="Times New Roman" w:hAnsi="Times New Roman"/>
                <w:sz w:val="20"/>
                <w:szCs w:val="20"/>
              </w:rPr>
              <w:t xml:space="preserve"> in </w:t>
            </w:r>
            <w:proofErr w:type="spellStart"/>
            <w:r w:rsidRPr="006E4699">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Default="004E076D" w:rsidP="006E4699">
            <w:pPr>
              <w:rPr>
                <w:rFonts w:ascii="Times New Roman" w:hAnsi="Times New Roman"/>
                <w:sz w:val="20"/>
                <w:szCs w:val="20"/>
              </w:rPr>
            </w:pPr>
            <w:r>
              <w:rPr>
                <w:rFonts w:ascii="Times New Roman" w:hAnsi="Times New Roman"/>
                <w:sz w:val="20"/>
                <w:szCs w:val="20"/>
              </w:rPr>
              <w:t>EDEM 423</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Default="006E4699" w:rsidP="006E4699">
            <w:pPr>
              <w:rPr>
                <w:rFonts w:ascii="Times New Roman" w:hAnsi="Times New Roman"/>
                <w:sz w:val="20"/>
                <w:szCs w:val="20"/>
              </w:rPr>
            </w:pPr>
            <w:proofErr w:type="spellStart"/>
            <w:r w:rsidRPr="006E4699">
              <w:rPr>
                <w:rFonts w:ascii="Times New Roman" w:hAnsi="Times New Roman"/>
                <w:sz w:val="20"/>
                <w:szCs w:val="20"/>
              </w:rPr>
              <w:t>Logical</w:t>
            </w:r>
            <w:proofErr w:type="spellEnd"/>
            <w:r w:rsidRPr="006E4699">
              <w:rPr>
                <w:rFonts w:ascii="Times New Roman" w:hAnsi="Times New Roman"/>
                <w:sz w:val="20"/>
                <w:szCs w:val="20"/>
              </w:rPr>
              <w:t xml:space="preserve"> </w:t>
            </w:r>
            <w:proofErr w:type="spellStart"/>
            <w:r w:rsidRPr="006E4699">
              <w:rPr>
                <w:rFonts w:ascii="Times New Roman" w:hAnsi="Times New Roman"/>
                <w:sz w:val="20"/>
                <w:szCs w:val="20"/>
              </w:rPr>
              <w:t>Reasoning</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887A74"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EDEM 4</w:t>
            </w:r>
            <w:r>
              <w:rPr>
                <w:rFonts w:ascii="Times New Roman" w:hAnsi="Times New Roman"/>
                <w:sz w:val="20"/>
                <w:szCs w:val="20"/>
              </w:rPr>
              <w:t>24</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CA2709" w:rsidRDefault="006E4699" w:rsidP="006E4699">
            <w:pPr>
              <w:rPr>
                <w:rFonts w:ascii="Times New Roman" w:hAnsi="Times New Roman"/>
                <w:sz w:val="20"/>
                <w:szCs w:val="20"/>
              </w:rPr>
            </w:pPr>
            <w:proofErr w:type="spellStart"/>
            <w:r w:rsidRPr="006E4699">
              <w:rPr>
                <w:rFonts w:ascii="Times New Roman" w:hAnsi="Times New Roman"/>
                <w:sz w:val="20"/>
                <w:szCs w:val="20"/>
              </w:rPr>
              <w:t>Modelling</w:t>
            </w:r>
            <w:proofErr w:type="spellEnd"/>
            <w:r w:rsidRPr="006E4699">
              <w:rPr>
                <w:rFonts w:ascii="Times New Roman" w:hAnsi="Times New Roman"/>
                <w:sz w:val="20"/>
                <w:szCs w:val="20"/>
              </w:rPr>
              <w:t xml:space="preserve"> in </w:t>
            </w:r>
            <w:proofErr w:type="spellStart"/>
            <w:r w:rsidRPr="006E4699">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887A74"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9157A8" w:rsidRDefault="004E076D" w:rsidP="006E4699">
            <w:pPr>
              <w:jc w:val="center"/>
              <w:rPr>
                <w:rFonts w:ascii="Times New Roman" w:hAnsi="Times New Roman"/>
                <w:sz w:val="20"/>
                <w:szCs w:val="20"/>
                <w:highlight w:val="yellow"/>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280</w:t>
            </w:r>
          </w:p>
        </w:tc>
        <w:tc>
          <w:tcPr>
            <w:tcW w:w="2694" w:type="dxa"/>
            <w:tcBorders>
              <w:top w:val="single" w:sz="4" w:space="0" w:color="auto"/>
              <w:left w:val="single" w:sz="12" w:space="0" w:color="auto"/>
              <w:bottom w:val="single" w:sz="4" w:space="0" w:color="auto"/>
              <w:right w:val="single" w:sz="12" w:space="0" w:color="auto"/>
            </w:tcBorders>
            <w:vAlign w:val="center"/>
          </w:tcPr>
          <w:p w:rsidR="006E4699" w:rsidRPr="006E4699" w:rsidRDefault="006E4699" w:rsidP="006E4699">
            <w:pPr>
              <w:rPr>
                <w:sz w:val="20"/>
                <w:szCs w:val="20"/>
              </w:rPr>
            </w:pPr>
            <w:proofErr w:type="spellStart"/>
            <w:r w:rsidRPr="006E4699">
              <w:rPr>
                <w:sz w:val="20"/>
                <w:szCs w:val="20"/>
              </w:rPr>
              <w:t>Computer</w:t>
            </w:r>
            <w:proofErr w:type="spellEnd"/>
            <w:r w:rsidRPr="006E4699">
              <w:rPr>
                <w:sz w:val="20"/>
                <w:szCs w:val="20"/>
              </w:rPr>
              <w:t xml:space="preserve"> </w:t>
            </w:r>
            <w:proofErr w:type="spellStart"/>
            <w:r w:rsidRPr="006E4699">
              <w:rPr>
                <w:sz w:val="20"/>
                <w:szCs w:val="20"/>
              </w:rPr>
              <w:t>Assisted</w:t>
            </w:r>
            <w:proofErr w:type="spellEnd"/>
            <w:r w:rsidRPr="006E4699">
              <w:rPr>
                <w:sz w:val="20"/>
                <w:szCs w:val="20"/>
              </w:rPr>
              <w:t xml:space="preserve"> </w:t>
            </w:r>
            <w:proofErr w:type="spellStart"/>
            <w:r w:rsidRPr="006E4699">
              <w:rPr>
                <w:sz w:val="20"/>
                <w:szCs w:val="20"/>
              </w:rPr>
              <w:t>Mathematics</w:t>
            </w:r>
            <w:proofErr w:type="spellEnd"/>
            <w:r w:rsidRPr="006E4699">
              <w:rPr>
                <w:sz w:val="20"/>
                <w:szCs w:val="20"/>
              </w:rPr>
              <w:t xml:space="preserve"> </w:t>
            </w:r>
            <w:proofErr w:type="spellStart"/>
            <w:r w:rsidRPr="006E4699">
              <w:rPr>
                <w:sz w:val="20"/>
                <w:szCs w:val="20"/>
              </w:rPr>
              <w:t>Instruction</w:t>
            </w:r>
            <w:proofErr w:type="spellEnd"/>
            <w:r w:rsidRPr="006E4699">
              <w:rPr>
                <w:sz w:val="20"/>
                <w:szCs w:val="20"/>
              </w:rPr>
              <w:t xml:space="preserve"> </w:t>
            </w:r>
          </w:p>
          <w:p w:rsidR="004E076D" w:rsidRPr="00CA2709" w:rsidRDefault="004E076D" w:rsidP="006E4699">
            <w:pPr>
              <w:rPr>
                <w:rFonts w:ascii="Times New Roman" w:hAnsi="Times New Roman"/>
                <w:sz w:val="20"/>
                <w:szCs w:val="20"/>
              </w:rPr>
            </w:pPr>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CA2709" w:rsidRDefault="004E076D" w:rsidP="006E4699">
            <w:pPr>
              <w:jc w:val="center"/>
              <w:rPr>
                <w:rFonts w:ascii="Times New Roman" w:hAnsi="Times New Roman"/>
                <w:sz w:val="20"/>
                <w:szCs w:val="20"/>
              </w:rPr>
            </w:pPr>
            <w:r>
              <w:rPr>
                <w:rFonts w:ascii="Times New Roman" w:hAnsi="Times New Roman"/>
                <w:sz w:val="20"/>
                <w:szCs w:val="20"/>
              </w:rPr>
              <w:t>X</w:t>
            </w: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281</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CA2709" w:rsidRDefault="006E4699" w:rsidP="006E4699">
            <w:pPr>
              <w:rPr>
                <w:rFonts w:ascii="Times New Roman" w:hAnsi="Times New Roman"/>
                <w:sz w:val="20"/>
                <w:szCs w:val="20"/>
              </w:rPr>
            </w:pPr>
            <w:proofErr w:type="spellStart"/>
            <w:r>
              <w:rPr>
                <w:rFonts w:ascii="Times New Roman" w:hAnsi="Times New Roman"/>
                <w:sz w:val="20"/>
                <w:szCs w:val="20"/>
              </w:rPr>
              <w:t>Culture</w:t>
            </w:r>
            <w:proofErr w:type="spellEnd"/>
            <w:r>
              <w:rPr>
                <w:rFonts w:ascii="Times New Roman" w:hAnsi="Times New Roman"/>
                <w:sz w:val="20"/>
                <w:szCs w:val="20"/>
              </w:rPr>
              <w:t xml:space="preserve"> </w:t>
            </w:r>
            <w:proofErr w:type="spellStart"/>
            <w:r>
              <w:rPr>
                <w:rFonts w:ascii="Times New Roman" w:hAnsi="Times New Roman"/>
                <w:sz w:val="20"/>
                <w:szCs w:val="20"/>
              </w:rPr>
              <w:t>and</w:t>
            </w:r>
            <w:proofErr w:type="spellEnd"/>
            <w:r>
              <w:rPr>
                <w:rFonts w:ascii="Times New Roman" w:hAnsi="Times New Roman"/>
                <w:sz w:val="20"/>
                <w:szCs w:val="20"/>
              </w:rPr>
              <w:t xml:space="preserve"> </w:t>
            </w:r>
            <w:proofErr w:type="spellStart"/>
            <w:r>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282</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CA2709" w:rsidRDefault="006E4699" w:rsidP="006E4699">
            <w:pPr>
              <w:rPr>
                <w:rFonts w:ascii="Times New Roman" w:hAnsi="Times New Roman"/>
                <w:sz w:val="20"/>
                <w:szCs w:val="20"/>
              </w:rPr>
            </w:pPr>
            <w:proofErr w:type="spellStart"/>
            <w:r>
              <w:rPr>
                <w:rFonts w:ascii="Times New Roman" w:hAnsi="Times New Roman"/>
                <w:sz w:val="20"/>
                <w:szCs w:val="20"/>
              </w:rPr>
              <w:t>Teaching</w:t>
            </w:r>
            <w:proofErr w:type="spellEnd"/>
            <w:r>
              <w:rPr>
                <w:rFonts w:ascii="Times New Roman" w:hAnsi="Times New Roman"/>
                <w:sz w:val="20"/>
                <w:szCs w:val="20"/>
              </w:rPr>
              <w:t xml:space="preserve"> </w:t>
            </w:r>
            <w:proofErr w:type="spellStart"/>
            <w:r>
              <w:rPr>
                <w:rFonts w:ascii="Times New Roman" w:hAnsi="Times New Roman"/>
                <w:sz w:val="20"/>
                <w:szCs w:val="20"/>
              </w:rPr>
              <w:t>Primary</w:t>
            </w:r>
            <w:proofErr w:type="spellEnd"/>
            <w:r>
              <w:rPr>
                <w:rFonts w:ascii="Times New Roman" w:hAnsi="Times New Roman"/>
                <w:sz w:val="20"/>
                <w:szCs w:val="20"/>
              </w:rPr>
              <w:t xml:space="preserve"> </w:t>
            </w:r>
            <w:proofErr w:type="spellStart"/>
            <w:r>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283</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CA2709" w:rsidRDefault="006E4699" w:rsidP="006E4699">
            <w:pPr>
              <w:rPr>
                <w:rFonts w:ascii="Times New Roman" w:hAnsi="Times New Roman"/>
                <w:sz w:val="20"/>
                <w:szCs w:val="20"/>
              </w:rPr>
            </w:pPr>
            <w:r>
              <w:rPr>
                <w:rFonts w:ascii="Times New Roman" w:hAnsi="Times New Roman"/>
                <w:sz w:val="20"/>
                <w:szCs w:val="20"/>
              </w:rPr>
              <w:t xml:space="preserve">Analysis of </w:t>
            </w:r>
            <w:proofErr w:type="spellStart"/>
            <w:r>
              <w:rPr>
                <w:rFonts w:ascii="Times New Roman" w:hAnsi="Times New Roman"/>
                <w:sz w:val="20"/>
                <w:szCs w:val="20"/>
              </w:rPr>
              <w:t>Mathematics</w:t>
            </w:r>
            <w:proofErr w:type="spellEnd"/>
            <w:r>
              <w:rPr>
                <w:rFonts w:ascii="Times New Roman" w:hAnsi="Times New Roman"/>
                <w:sz w:val="20"/>
                <w:szCs w:val="20"/>
              </w:rPr>
              <w:t xml:space="preserve"> </w:t>
            </w:r>
            <w:proofErr w:type="spellStart"/>
            <w:r>
              <w:rPr>
                <w:rFonts w:ascii="Times New Roman" w:hAnsi="Times New Roman"/>
                <w:sz w:val="20"/>
                <w:szCs w:val="20"/>
              </w:rPr>
              <w:t>Textbooks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284</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CA2709" w:rsidRDefault="006E4699" w:rsidP="006E4699">
            <w:pPr>
              <w:rPr>
                <w:rFonts w:ascii="Times New Roman" w:hAnsi="Times New Roman"/>
                <w:sz w:val="20"/>
                <w:szCs w:val="20"/>
              </w:rPr>
            </w:pPr>
            <w:proofErr w:type="spellStart"/>
            <w:r>
              <w:rPr>
                <w:rFonts w:ascii="Times New Roman" w:hAnsi="Times New Roman"/>
                <w:sz w:val="20"/>
                <w:szCs w:val="20"/>
              </w:rPr>
              <w:t>Mainstreaming</w:t>
            </w:r>
            <w:proofErr w:type="spellEnd"/>
            <w:r>
              <w:rPr>
                <w:rFonts w:ascii="Times New Roman" w:hAnsi="Times New Roman"/>
                <w:sz w:val="20"/>
                <w:szCs w:val="20"/>
              </w:rPr>
              <w:t xml:space="preserve"> in </w:t>
            </w:r>
            <w:proofErr w:type="spellStart"/>
            <w:r>
              <w:rPr>
                <w:rFonts w:ascii="Times New Roman" w:hAnsi="Times New Roman"/>
                <w:sz w:val="20"/>
                <w:szCs w:val="20"/>
              </w:rPr>
              <w:t>Mathematics</w:t>
            </w:r>
            <w:proofErr w:type="spellEnd"/>
            <w:r>
              <w:rPr>
                <w:rFonts w:ascii="Times New Roman" w:hAnsi="Times New Roman"/>
                <w:sz w:val="20"/>
                <w:szCs w:val="20"/>
              </w:rPr>
              <w:t xml:space="preserve"> </w:t>
            </w:r>
            <w:proofErr w:type="spellStart"/>
            <w:r>
              <w:rPr>
                <w:rFonts w:ascii="Times New Roman" w:hAnsi="Times New Roman"/>
                <w:sz w:val="20"/>
                <w:szCs w:val="20"/>
              </w:rPr>
              <w:t>Education</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285</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A014F2" w:rsidRDefault="006E4699" w:rsidP="006E4699">
            <w:pPr>
              <w:rPr>
                <w:rFonts w:ascii="Times New Roman" w:hAnsi="Times New Roman"/>
                <w:sz w:val="20"/>
                <w:szCs w:val="20"/>
              </w:rPr>
            </w:pPr>
            <w:r>
              <w:rPr>
                <w:rFonts w:ascii="Times New Roman" w:hAnsi="Times New Roman"/>
                <w:sz w:val="20"/>
                <w:szCs w:val="20"/>
              </w:rPr>
              <w:t>Self-</w:t>
            </w:r>
            <w:proofErr w:type="spellStart"/>
            <w:r>
              <w:rPr>
                <w:rFonts w:ascii="Times New Roman" w:hAnsi="Times New Roman"/>
                <w:sz w:val="20"/>
                <w:szCs w:val="20"/>
              </w:rPr>
              <w:t>Regulation</w:t>
            </w:r>
            <w:proofErr w:type="spellEnd"/>
            <w:r>
              <w:rPr>
                <w:rFonts w:ascii="Times New Roman" w:hAnsi="Times New Roman"/>
                <w:sz w:val="20"/>
                <w:szCs w:val="20"/>
              </w:rPr>
              <w:t xml:space="preserve"> in </w:t>
            </w:r>
            <w:proofErr w:type="spellStart"/>
            <w:r>
              <w:rPr>
                <w:rFonts w:ascii="Times New Roman" w:hAnsi="Times New Roman"/>
                <w:sz w:val="20"/>
                <w:szCs w:val="20"/>
              </w:rPr>
              <w:t>Mathematic</w:t>
            </w:r>
            <w:proofErr w:type="spellEnd"/>
            <w:r>
              <w:rPr>
                <w:rFonts w:ascii="Times New Roman" w:hAnsi="Times New Roman"/>
                <w:sz w:val="20"/>
                <w:szCs w:val="20"/>
              </w:rPr>
              <w:t xml:space="preserve"> </w:t>
            </w:r>
            <w:proofErr w:type="spellStart"/>
            <w:r>
              <w:rPr>
                <w:rFonts w:ascii="Times New Roman" w:hAnsi="Times New Roman"/>
                <w:sz w:val="20"/>
                <w:szCs w:val="20"/>
              </w:rPr>
              <w:t>Education</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286</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A014F2" w:rsidRDefault="006E4699" w:rsidP="006E4699">
            <w:pPr>
              <w:rPr>
                <w:rFonts w:ascii="Times New Roman" w:hAnsi="Times New Roman"/>
                <w:sz w:val="20"/>
                <w:szCs w:val="20"/>
              </w:rPr>
            </w:pPr>
            <w:proofErr w:type="spellStart"/>
            <w:r>
              <w:rPr>
                <w:rFonts w:ascii="Times New Roman" w:hAnsi="Times New Roman"/>
                <w:sz w:val="20"/>
                <w:szCs w:val="20"/>
              </w:rPr>
              <w:t>Task</w:t>
            </w:r>
            <w:proofErr w:type="spellEnd"/>
            <w:r>
              <w:rPr>
                <w:rFonts w:ascii="Times New Roman" w:hAnsi="Times New Roman"/>
                <w:sz w:val="20"/>
                <w:szCs w:val="20"/>
              </w:rPr>
              <w:t xml:space="preserve"> Design </w:t>
            </w:r>
            <w:proofErr w:type="spellStart"/>
            <w:r>
              <w:rPr>
                <w:rFonts w:ascii="Times New Roman" w:hAnsi="Times New Roman"/>
                <w:sz w:val="20"/>
                <w:szCs w:val="20"/>
              </w:rPr>
              <w:t>for</w:t>
            </w:r>
            <w:proofErr w:type="spellEnd"/>
            <w:r>
              <w:rPr>
                <w:rFonts w:ascii="Times New Roman" w:hAnsi="Times New Roman"/>
                <w:sz w:val="20"/>
                <w:szCs w:val="20"/>
              </w:rPr>
              <w:t xml:space="preserve"> </w:t>
            </w:r>
            <w:proofErr w:type="spellStart"/>
            <w:r>
              <w:rPr>
                <w:rFonts w:ascii="Times New Roman" w:hAnsi="Times New Roman"/>
                <w:sz w:val="20"/>
                <w:szCs w:val="20"/>
              </w:rPr>
              <w:t>Teaching</w:t>
            </w:r>
            <w:proofErr w:type="spellEnd"/>
            <w:r>
              <w:rPr>
                <w:rFonts w:ascii="Times New Roman" w:hAnsi="Times New Roman"/>
                <w:sz w:val="20"/>
                <w:szCs w:val="20"/>
              </w:rPr>
              <w:t xml:space="preserve"> </w:t>
            </w:r>
            <w:proofErr w:type="spellStart"/>
            <w:r>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287</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A014F2" w:rsidRDefault="006E4699" w:rsidP="006E4699">
            <w:pPr>
              <w:rPr>
                <w:rFonts w:ascii="Times New Roman" w:hAnsi="Times New Roman"/>
                <w:sz w:val="20"/>
                <w:szCs w:val="20"/>
              </w:rPr>
            </w:pPr>
            <w:proofErr w:type="spellStart"/>
            <w:r>
              <w:rPr>
                <w:rFonts w:ascii="Times New Roman" w:hAnsi="Times New Roman"/>
                <w:sz w:val="20"/>
                <w:szCs w:val="20"/>
              </w:rPr>
              <w:t>Material</w:t>
            </w:r>
            <w:proofErr w:type="spellEnd"/>
            <w:r>
              <w:rPr>
                <w:rFonts w:ascii="Times New Roman" w:hAnsi="Times New Roman"/>
                <w:sz w:val="20"/>
                <w:szCs w:val="20"/>
              </w:rPr>
              <w:t xml:space="preserve"> Design </w:t>
            </w:r>
            <w:proofErr w:type="spellStart"/>
            <w:r>
              <w:rPr>
                <w:rFonts w:ascii="Times New Roman" w:hAnsi="Times New Roman"/>
                <w:sz w:val="20"/>
                <w:szCs w:val="20"/>
              </w:rPr>
              <w:t>for</w:t>
            </w:r>
            <w:proofErr w:type="spellEnd"/>
            <w:r>
              <w:rPr>
                <w:rFonts w:ascii="Times New Roman" w:hAnsi="Times New Roman"/>
                <w:sz w:val="20"/>
                <w:szCs w:val="20"/>
              </w:rPr>
              <w:t xml:space="preserve"> </w:t>
            </w:r>
            <w:proofErr w:type="spellStart"/>
            <w:r>
              <w:rPr>
                <w:rFonts w:ascii="Times New Roman" w:hAnsi="Times New Roman"/>
                <w:sz w:val="20"/>
                <w:szCs w:val="20"/>
              </w:rPr>
              <w:t>Teaching</w:t>
            </w:r>
            <w:proofErr w:type="spellEnd"/>
            <w:r>
              <w:rPr>
                <w:rFonts w:ascii="Times New Roman" w:hAnsi="Times New Roman"/>
                <w:sz w:val="20"/>
                <w:szCs w:val="20"/>
              </w:rPr>
              <w:t xml:space="preserve"> </w:t>
            </w:r>
            <w:proofErr w:type="spellStart"/>
            <w:r>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lastRenderedPageBreak/>
              <w:t xml:space="preserve">EDEM </w:t>
            </w:r>
            <w:r>
              <w:rPr>
                <w:rFonts w:ascii="Times New Roman" w:hAnsi="Times New Roman"/>
                <w:sz w:val="20"/>
                <w:szCs w:val="20"/>
              </w:rPr>
              <w:t>288</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A014F2" w:rsidRDefault="00C638F9" w:rsidP="006E4699">
            <w:pPr>
              <w:rPr>
                <w:rFonts w:ascii="Times New Roman" w:hAnsi="Times New Roman"/>
                <w:sz w:val="20"/>
                <w:szCs w:val="20"/>
              </w:rPr>
            </w:pPr>
            <w:proofErr w:type="spellStart"/>
            <w:r>
              <w:rPr>
                <w:rFonts w:ascii="Times New Roman" w:hAnsi="Times New Roman"/>
                <w:sz w:val="20"/>
                <w:szCs w:val="20"/>
              </w:rPr>
              <w:t>Out</w:t>
            </w:r>
            <w:proofErr w:type="spellEnd"/>
            <w:r>
              <w:rPr>
                <w:rFonts w:ascii="Times New Roman" w:hAnsi="Times New Roman"/>
                <w:sz w:val="20"/>
                <w:szCs w:val="20"/>
              </w:rPr>
              <w:t>-of-</w:t>
            </w:r>
            <w:proofErr w:type="spellStart"/>
            <w:r>
              <w:rPr>
                <w:rFonts w:ascii="Times New Roman" w:hAnsi="Times New Roman"/>
                <w:sz w:val="20"/>
                <w:szCs w:val="20"/>
              </w:rPr>
              <w:t>school</w:t>
            </w:r>
            <w:proofErr w:type="spellEnd"/>
            <w:r>
              <w:rPr>
                <w:rFonts w:ascii="Times New Roman" w:hAnsi="Times New Roman"/>
                <w:sz w:val="20"/>
                <w:szCs w:val="20"/>
              </w:rPr>
              <w:t xml:space="preserve"> Learning </w:t>
            </w:r>
            <w:proofErr w:type="spellStart"/>
            <w:r>
              <w:rPr>
                <w:rFonts w:ascii="Times New Roman" w:hAnsi="Times New Roman"/>
                <w:sz w:val="20"/>
                <w:szCs w:val="20"/>
              </w:rPr>
              <w:t>Environments</w:t>
            </w:r>
            <w:proofErr w:type="spellEnd"/>
            <w:r>
              <w:rPr>
                <w:rFonts w:ascii="Times New Roman" w:hAnsi="Times New Roman"/>
                <w:sz w:val="20"/>
                <w:szCs w:val="20"/>
              </w:rPr>
              <w:t xml:space="preserve"> </w:t>
            </w:r>
            <w:proofErr w:type="spellStart"/>
            <w:r>
              <w:rPr>
                <w:rFonts w:ascii="Times New Roman" w:hAnsi="Times New Roman"/>
                <w:sz w:val="20"/>
                <w:szCs w:val="20"/>
              </w:rPr>
              <w:t>for</w:t>
            </w:r>
            <w:proofErr w:type="spellEnd"/>
            <w:r>
              <w:rPr>
                <w:rFonts w:ascii="Times New Roman" w:hAnsi="Times New Roman"/>
                <w:sz w:val="20"/>
                <w:szCs w:val="20"/>
              </w:rPr>
              <w:t xml:space="preserve"> </w:t>
            </w:r>
            <w:proofErr w:type="spellStart"/>
            <w:r>
              <w:rPr>
                <w:rFonts w:ascii="Times New Roman" w:hAnsi="Times New Roman"/>
                <w:sz w:val="20"/>
                <w:szCs w:val="20"/>
              </w:rPr>
              <w:t>Teaching</w:t>
            </w:r>
            <w:proofErr w:type="spellEnd"/>
            <w:r>
              <w:rPr>
                <w:rFonts w:ascii="Times New Roman" w:hAnsi="Times New Roman"/>
                <w:sz w:val="20"/>
                <w:szCs w:val="20"/>
              </w:rPr>
              <w:t xml:space="preserve"> </w:t>
            </w:r>
            <w:proofErr w:type="spellStart"/>
            <w:r>
              <w:rPr>
                <w:rFonts w:ascii="Times New Roman" w:hAnsi="Times New Roman"/>
                <w:sz w:val="20"/>
                <w:szCs w:val="20"/>
              </w:rPr>
              <w:t>Mathematics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CA2709"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289</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A014F2" w:rsidRDefault="00C638F9" w:rsidP="006E4699">
            <w:pPr>
              <w:rPr>
                <w:rFonts w:ascii="Times New Roman" w:hAnsi="Times New Roman"/>
                <w:sz w:val="20"/>
                <w:szCs w:val="20"/>
              </w:rPr>
            </w:pPr>
            <w:proofErr w:type="spellStart"/>
            <w:r>
              <w:rPr>
                <w:rFonts w:ascii="Times New Roman" w:hAnsi="Times New Roman"/>
                <w:sz w:val="20"/>
                <w:szCs w:val="20"/>
              </w:rPr>
              <w:t>Communication</w:t>
            </w:r>
            <w:proofErr w:type="spellEnd"/>
            <w:r>
              <w:rPr>
                <w:rFonts w:ascii="Times New Roman" w:hAnsi="Times New Roman"/>
                <w:sz w:val="20"/>
                <w:szCs w:val="20"/>
              </w:rPr>
              <w:t xml:space="preserve"> in </w:t>
            </w:r>
            <w:proofErr w:type="spellStart"/>
            <w:r>
              <w:rPr>
                <w:rFonts w:ascii="Times New Roman" w:hAnsi="Times New Roman"/>
                <w:sz w:val="20"/>
                <w:szCs w:val="20"/>
              </w:rPr>
              <w:t>Mathematics</w:t>
            </w:r>
            <w:proofErr w:type="spellEnd"/>
            <w:r>
              <w:rPr>
                <w:rFonts w:ascii="Times New Roman" w:hAnsi="Times New Roman"/>
                <w:sz w:val="20"/>
                <w:szCs w:val="20"/>
              </w:rPr>
              <w:t xml:space="preserve"> </w:t>
            </w:r>
            <w:proofErr w:type="spellStart"/>
            <w:r>
              <w:rPr>
                <w:rFonts w:ascii="Times New Roman" w:hAnsi="Times New Roman"/>
                <w:sz w:val="20"/>
                <w:szCs w:val="20"/>
              </w:rPr>
              <w:t>Classroom</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9157A8" w:rsidRDefault="004E076D" w:rsidP="006E4699">
            <w:pPr>
              <w:jc w:val="center"/>
              <w:rPr>
                <w:rFonts w:ascii="Times New Roman" w:hAnsi="Times New Roman"/>
                <w:sz w:val="20"/>
                <w:szCs w:val="20"/>
                <w:highlight w:val="yellow"/>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CA2709"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CA2709" w:rsidRDefault="004E076D" w:rsidP="006E4699">
            <w:pPr>
              <w:jc w:val="center"/>
              <w:rPr>
                <w:rFonts w:ascii="Times New Roman" w:hAnsi="Times New Roman"/>
                <w:sz w:val="20"/>
                <w:szCs w:val="20"/>
              </w:rPr>
            </w:pP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290</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A014F2" w:rsidRDefault="00C638F9" w:rsidP="006E4699">
            <w:pPr>
              <w:rPr>
                <w:rFonts w:ascii="Times New Roman" w:hAnsi="Times New Roman"/>
                <w:sz w:val="20"/>
                <w:szCs w:val="20"/>
              </w:rPr>
            </w:pPr>
            <w:proofErr w:type="spellStart"/>
            <w:r>
              <w:rPr>
                <w:rFonts w:ascii="Times New Roman" w:hAnsi="Times New Roman"/>
                <w:sz w:val="20"/>
                <w:szCs w:val="20"/>
              </w:rPr>
              <w:t>Teaching</w:t>
            </w:r>
            <w:proofErr w:type="spellEnd"/>
            <w:r>
              <w:rPr>
                <w:rFonts w:ascii="Times New Roman" w:hAnsi="Times New Roman"/>
                <w:sz w:val="20"/>
                <w:szCs w:val="20"/>
              </w:rPr>
              <w:t xml:space="preserve"> </w:t>
            </w:r>
            <w:proofErr w:type="spellStart"/>
            <w:r>
              <w:rPr>
                <w:rFonts w:ascii="Times New Roman" w:hAnsi="Times New Roman"/>
                <w:sz w:val="20"/>
                <w:szCs w:val="20"/>
              </w:rPr>
              <w:t>Mathematics</w:t>
            </w:r>
            <w:proofErr w:type="spellEnd"/>
            <w:r>
              <w:rPr>
                <w:rFonts w:ascii="Times New Roman" w:hAnsi="Times New Roman"/>
                <w:sz w:val="20"/>
                <w:szCs w:val="20"/>
              </w:rPr>
              <w:t xml:space="preserve"> </w:t>
            </w:r>
            <w:proofErr w:type="spellStart"/>
            <w:r>
              <w:rPr>
                <w:rFonts w:ascii="Times New Roman" w:hAnsi="Times New Roman"/>
                <w:sz w:val="20"/>
                <w:szCs w:val="20"/>
              </w:rPr>
              <w:t>to</w:t>
            </w:r>
            <w:proofErr w:type="spellEnd"/>
            <w:r>
              <w:rPr>
                <w:rFonts w:ascii="Times New Roman" w:hAnsi="Times New Roman"/>
                <w:sz w:val="20"/>
                <w:szCs w:val="20"/>
              </w:rPr>
              <w:t xml:space="preserve"> </w:t>
            </w:r>
            <w:proofErr w:type="spellStart"/>
            <w:r>
              <w:rPr>
                <w:rFonts w:ascii="Times New Roman" w:hAnsi="Times New Roman"/>
                <w:sz w:val="20"/>
                <w:szCs w:val="20"/>
              </w:rPr>
              <w:t>Talented</w:t>
            </w:r>
            <w:proofErr w:type="spellEnd"/>
            <w:r>
              <w:rPr>
                <w:rFonts w:ascii="Times New Roman" w:hAnsi="Times New Roman"/>
                <w:sz w:val="20"/>
                <w:szCs w:val="20"/>
              </w:rPr>
              <w:t xml:space="preserve"> </w:t>
            </w:r>
            <w:proofErr w:type="spellStart"/>
            <w:r>
              <w:rPr>
                <w:rFonts w:ascii="Times New Roman" w:hAnsi="Times New Roman"/>
                <w:sz w:val="20"/>
                <w:szCs w:val="20"/>
              </w:rPr>
              <w:t>Students</w:t>
            </w:r>
            <w:proofErr w:type="spellEnd"/>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r w:rsidRPr="00ED537F">
              <w:rPr>
                <w:rFonts w:ascii="Times New Roman" w:hAnsi="Times New Roman"/>
                <w:sz w:val="20"/>
                <w:szCs w:val="20"/>
              </w:rPr>
              <w:t>X</w:t>
            </w:r>
          </w:p>
        </w:tc>
      </w:tr>
      <w:tr w:rsidR="004E076D" w:rsidRPr="00887A74" w:rsidTr="006E4699">
        <w:trPr>
          <w:trHeight w:val="398"/>
          <w:jc w:val="center"/>
        </w:trPr>
        <w:tc>
          <w:tcPr>
            <w:tcW w:w="1244" w:type="dxa"/>
            <w:tcBorders>
              <w:top w:val="single" w:sz="4" w:space="0" w:color="auto"/>
              <w:left w:val="single" w:sz="12" w:space="0" w:color="auto"/>
              <w:bottom w:val="single" w:sz="4"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291</w:t>
            </w:r>
          </w:p>
        </w:tc>
        <w:tc>
          <w:tcPr>
            <w:tcW w:w="2694" w:type="dxa"/>
            <w:tcBorders>
              <w:top w:val="single" w:sz="4" w:space="0" w:color="auto"/>
              <w:left w:val="single" w:sz="12" w:space="0" w:color="auto"/>
              <w:bottom w:val="single" w:sz="4" w:space="0" w:color="auto"/>
              <w:right w:val="single" w:sz="12" w:space="0" w:color="auto"/>
            </w:tcBorders>
            <w:vAlign w:val="center"/>
          </w:tcPr>
          <w:p w:rsidR="004E076D" w:rsidRPr="00A014F2" w:rsidRDefault="00B73086" w:rsidP="006E4699">
            <w:pPr>
              <w:rPr>
                <w:rFonts w:ascii="Times New Roman" w:hAnsi="Times New Roman"/>
                <w:sz w:val="20"/>
                <w:szCs w:val="20"/>
              </w:rPr>
            </w:pPr>
            <w:proofErr w:type="spellStart"/>
            <w:r>
              <w:rPr>
                <w:rFonts w:ascii="Times New Roman" w:hAnsi="Times New Roman"/>
                <w:sz w:val="20"/>
                <w:szCs w:val="20"/>
              </w:rPr>
              <w:t>Teac</w:t>
            </w:r>
            <w:r w:rsidR="00C638F9">
              <w:rPr>
                <w:rFonts w:ascii="Times New Roman" w:hAnsi="Times New Roman"/>
                <w:sz w:val="20"/>
                <w:szCs w:val="20"/>
              </w:rPr>
              <w:t>hing</w:t>
            </w:r>
            <w:proofErr w:type="spellEnd"/>
            <w:r w:rsidR="00C638F9">
              <w:rPr>
                <w:rFonts w:ascii="Times New Roman" w:hAnsi="Times New Roman"/>
                <w:sz w:val="20"/>
                <w:szCs w:val="20"/>
              </w:rPr>
              <w:t xml:space="preserve"> </w:t>
            </w:r>
            <w:proofErr w:type="spellStart"/>
            <w:r w:rsidR="00C638F9">
              <w:rPr>
                <w:rFonts w:ascii="Times New Roman" w:hAnsi="Times New Roman"/>
                <w:sz w:val="20"/>
                <w:szCs w:val="20"/>
              </w:rPr>
              <w:t>Mathematics</w:t>
            </w:r>
            <w:proofErr w:type="spellEnd"/>
            <w:r w:rsidR="00C638F9">
              <w:rPr>
                <w:rFonts w:ascii="Times New Roman" w:hAnsi="Times New Roman"/>
                <w:sz w:val="20"/>
                <w:szCs w:val="20"/>
              </w:rPr>
              <w:t xml:space="preserve"> Through Games</w:t>
            </w:r>
          </w:p>
        </w:tc>
        <w:tc>
          <w:tcPr>
            <w:tcW w:w="567" w:type="dxa"/>
            <w:tcBorders>
              <w:top w:val="single" w:sz="4" w:space="0" w:color="auto"/>
              <w:left w:val="single" w:sz="12"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4"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4"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r>
      <w:tr w:rsidR="004E076D" w:rsidRPr="00887A74" w:rsidTr="006E4699">
        <w:trPr>
          <w:trHeight w:val="398"/>
          <w:jc w:val="center"/>
        </w:trPr>
        <w:tc>
          <w:tcPr>
            <w:tcW w:w="1244" w:type="dxa"/>
            <w:tcBorders>
              <w:top w:val="single" w:sz="4" w:space="0" w:color="auto"/>
              <w:left w:val="single" w:sz="12" w:space="0" w:color="auto"/>
              <w:bottom w:val="single" w:sz="12" w:space="0" w:color="auto"/>
              <w:right w:val="single" w:sz="12" w:space="0" w:color="auto"/>
            </w:tcBorders>
            <w:vAlign w:val="center"/>
          </w:tcPr>
          <w:p w:rsidR="004E076D" w:rsidRPr="00CA2709" w:rsidRDefault="004E076D" w:rsidP="006E4699">
            <w:pPr>
              <w:rPr>
                <w:rFonts w:ascii="Times New Roman" w:hAnsi="Times New Roman"/>
                <w:sz w:val="20"/>
                <w:szCs w:val="20"/>
              </w:rPr>
            </w:pPr>
            <w:r w:rsidRPr="00CA2709">
              <w:rPr>
                <w:rFonts w:ascii="Times New Roman" w:hAnsi="Times New Roman"/>
                <w:sz w:val="20"/>
                <w:szCs w:val="20"/>
              </w:rPr>
              <w:t xml:space="preserve">EDEM </w:t>
            </w:r>
            <w:r>
              <w:rPr>
                <w:rFonts w:ascii="Times New Roman" w:hAnsi="Times New Roman"/>
                <w:sz w:val="20"/>
                <w:szCs w:val="20"/>
              </w:rPr>
              <w:t>292</w:t>
            </w:r>
          </w:p>
        </w:tc>
        <w:tc>
          <w:tcPr>
            <w:tcW w:w="2694" w:type="dxa"/>
            <w:tcBorders>
              <w:top w:val="single" w:sz="4" w:space="0" w:color="auto"/>
              <w:left w:val="single" w:sz="12" w:space="0" w:color="auto"/>
              <w:bottom w:val="single" w:sz="12" w:space="0" w:color="auto"/>
              <w:right w:val="single" w:sz="12" w:space="0" w:color="auto"/>
            </w:tcBorders>
            <w:vAlign w:val="center"/>
          </w:tcPr>
          <w:p w:rsidR="004E076D" w:rsidRPr="00A014F2" w:rsidRDefault="00C638F9" w:rsidP="006E4699">
            <w:pPr>
              <w:rPr>
                <w:rFonts w:ascii="Times New Roman" w:hAnsi="Times New Roman"/>
                <w:sz w:val="20"/>
                <w:szCs w:val="20"/>
              </w:rPr>
            </w:pPr>
            <w:r>
              <w:rPr>
                <w:rFonts w:ascii="Times New Roman" w:hAnsi="Times New Roman"/>
                <w:sz w:val="20"/>
                <w:szCs w:val="20"/>
              </w:rPr>
              <w:t xml:space="preserve">Evaluation of </w:t>
            </w:r>
            <w:proofErr w:type="spellStart"/>
            <w:r>
              <w:rPr>
                <w:rFonts w:ascii="Times New Roman" w:hAnsi="Times New Roman"/>
                <w:sz w:val="20"/>
                <w:szCs w:val="20"/>
              </w:rPr>
              <w:t>In</w:t>
            </w:r>
            <w:proofErr w:type="spellEnd"/>
            <w:r>
              <w:rPr>
                <w:rFonts w:ascii="Times New Roman" w:hAnsi="Times New Roman"/>
                <w:sz w:val="20"/>
                <w:szCs w:val="20"/>
              </w:rPr>
              <w:t>-Class Learning</w:t>
            </w:r>
          </w:p>
        </w:tc>
        <w:tc>
          <w:tcPr>
            <w:tcW w:w="567" w:type="dxa"/>
            <w:tcBorders>
              <w:top w:val="single" w:sz="4" w:space="0" w:color="auto"/>
              <w:left w:val="single" w:sz="12"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567" w:type="dxa"/>
            <w:tcBorders>
              <w:top w:val="single" w:sz="4" w:space="0" w:color="auto"/>
              <w:left w:val="single" w:sz="4"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r>
              <w:rPr>
                <w:rFonts w:ascii="Times New Roman" w:hAnsi="Times New Roman"/>
                <w:sz w:val="20"/>
                <w:szCs w:val="20"/>
              </w:rPr>
              <w:t>X</w:t>
            </w:r>
          </w:p>
        </w:tc>
        <w:tc>
          <w:tcPr>
            <w:tcW w:w="567" w:type="dxa"/>
            <w:tcBorders>
              <w:top w:val="single" w:sz="4" w:space="0" w:color="auto"/>
              <w:left w:val="single" w:sz="4" w:space="0" w:color="auto"/>
              <w:bottom w:val="single" w:sz="12" w:space="0" w:color="auto"/>
              <w:right w:val="single" w:sz="4" w:space="0" w:color="auto"/>
            </w:tcBorders>
            <w:vAlign w:val="center"/>
          </w:tcPr>
          <w:p w:rsidR="004E076D" w:rsidRPr="00ED537F" w:rsidRDefault="004E076D" w:rsidP="006E4699">
            <w:pPr>
              <w:jc w:val="center"/>
              <w:rPr>
                <w:rFonts w:ascii="Times New Roman" w:hAnsi="Times New Roman"/>
                <w:sz w:val="20"/>
                <w:szCs w:val="20"/>
              </w:rPr>
            </w:pPr>
          </w:p>
        </w:tc>
        <w:tc>
          <w:tcPr>
            <w:tcW w:w="708" w:type="dxa"/>
            <w:tcBorders>
              <w:top w:val="single" w:sz="4" w:space="0" w:color="auto"/>
              <w:left w:val="single" w:sz="4" w:space="0" w:color="auto"/>
              <w:bottom w:val="single" w:sz="12" w:space="0" w:color="auto"/>
              <w:right w:val="single" w:sz="12" w:space="0" w:color="auto"/>
            </w:tcBorders>
            <w:vAlign w:val="center"/>
          </w:tcPr>
          <w:p w:rsidR="004E076D" w:rsidRPr="00ED537F" w:rsidRDefault="004E076D" w:rsidP="006E4699">
            <w:pPr>
              <w:jc w:val="center"/>
              <w:rPr>
                <w:rFonts w:ascii="Times New Roman" w:hAnsi="Times New Roman"/>
                <w:sz w:val="20"/>
                <w:szCs w:val="20"/>
              </w:rPr>
            </w:pPr>
          </w:p>
        </w:tc>
      </w:tr>
    </w:tbl>
    <w:p w:rsidR="004E076D" w:rsidRDefault="004E076D" w:rsidP="004E076D">
      <w:pPr>
        <w:rPr>
          <w:rFonts w:ascii="Times New Roman" w:hAnsi="Times New Roman"/>
          <w:b/>
          <w:bCs/>
          <w:color w:val="000000"/>
          <w:sz w:val="24"/>
          <w:szCs w:val="24"/>
          <w:bdr w:val="none" w:sz="0" w:space="0" w:color="auto" w:frame="1"/>
          <w:shd w:val="clear" w:color="auto" w:fill="FFFFFF"/>
          <w:lang w:val="en-US"/>
        </w:rPr>
      </w:pPr>
    </w:p>
    <w:p w:rsidR="004E076D" w:rsidRDefault="004E076D" w:rsidP="004E076D">
      <w:pPr>
        <w:rPr>
          <w:rFonts w:ascii="Times New Roman" w:hAnsi="Times New Roman"/>
          <w:b/>
          <w:bCs/>
          <w:color w:val="000000"/>
          <w:sz w:val="24"/>
          <w:szCs w:val="24"/>
          <w:bdr w:val="none" w:sz="0" w:space="0" w:color="auto" w:frame="1"/>
          <w:shd w:val="clear" w:color="auto" w:fill="FFFFFF"/>
          <w:lang w:val="en-US"/>
        </w:rPr>
      </w:pPr>
    </w:p>
    <w:p w:rsidR="004E076D" w:rsidRDefault="004E076D" w:rsidP="004E076D">
      <w:pPr>
        <w:rPr>
          <w:rFonts w:ascii="Times New Roman" w:hAnsi="Times New Roman"/>
          <w:b/>
          <w:bCs/>
          <w:color w:val="000000"/>
          <w:sz w:val="24"/>
          <w:szCs w:val="24"/>
          <w:bdr w:val="none" w:sz="0" w:space="0" w:color="auto" w:frame="1"/>
          <w:shd w:val="clear" w:color="auto" w:fill="FFFFFF"/>
          <w:lang w:val="en-US"/>
        </w:rPr>
      </w:pPr>
    </w:p>
    <w:p w:rsidR="004E076D" w:rsidRDefault="004E076D" w:rsidP="004E076D">
      <w:pPr>
        <w:rPr>
          <w:rFonts w:ascii="Times New Roman" w:hAnsi="Times New Roman"/>
          <w:b/>
          <w:bCs/>
          <w:color w:val="000000"/>
          <w:sz w:val="24"/>
          <w:szCs w:val="24"/>
          <w:bdr w:val="none" w:sz="0" w:space="0" w:color="auto" w:frame="1"/>
          <w:shd w:val="clear" w:color="auto" w:fill="FFFFFF"/>
          <w:lang w:val="en-US"/>
        </w:rPr>
      </w:pPr>
    </w:p>
    <w:p w:rsidR="004E076D" w:rsidRDefault="004E076D" w:rsidP="004E076D">
      <w:pPr>
        <w:rPr>
          <w:rFonts w:ascii="Times New Roman" w:hAnsi="Times New Roman"/>
          <w:b/>
          <w:bCs/>
          <w:color w:val="000000"/>
          <w:sz w:val="24"/>
          <w:szCs w:val="24"/>
          <w:bdr w:val="none" w:sz="0" w:space="0" w:color="auto" w:frame="1"/>
          <w:shd w:val="clear" w:color="auto" w:fill="FFFFFF"/>
          <w:lang w:val="en-US"/>
        </w:rPr>
      </w:pPr>
      <w:r>
        <w:rPr>
          <w:rFonts w:ascii="Times New Roman" w:hAnsi="Times New Roman"/>
          <w:b/>
          <w:bCs/>
          <w:color w:val="000000"/>
          <w:sz w:val="24"/>
          <w:szCs w:val="24"/>
          <w:bdr w:val="none" w:sz="0" w:space="0" w:color="auto" w:frame="1"/>
          <w:shd w:val="clear" w:color="auto" w:fill="FFFFFF"/>
          <w:lang w:val="en-US"/>
        </w:rPr>
        <w:t>Course Structure Diagram with Credits:</w:t>
      </w:r>
    </w:p>
    <w:p w:rsidR="004E076D" w:rsidRPr="00234B7A" w:rsidRDefault="004E076D" w:rsidP="004E076D">
      <w:pPr>
        <w:pStyle w:val="ListeParagraf"/>
        <w:spacing w:before="120" w:after="120" w:line="360" w:lineRule="auto"/>
        <w:ind w:left="0"/>
        <w:rPr>
          <w:rFonts w:ascii="Times New Roman" w:hAnsi="Times New Roman"/>
          <w:b/>
          <w:bCs/>
          <w:color w:val="000000"/>
          <w:sz w:val="24"/>
          <w:szCs w:val="24"/>
          <w:bdr w:val="none" w:sz="0" w:space="0" w:color="auto" w:frame="1"/>
          <w:shd w:val="clear" w:color="auto" w:fill="FFFFFF"/>
          <w:lang w:val="en-US"/>
        </w:rPr>
      </w:pPr>
      <w:r w:rsidRPr="008F6469">
        <w:rPr>
          <w:rFonts w:ascii="Times New Roman" w:hAnsi="Times New Roman"/>
          <w:b/>
          <w:bCs/>
          <w:color w:val="000000"/>
          <w:sz w:val="24"/>
          <w:szCs w:val="24"/>
          <w:bdr w:val="none" w:sz="0" w:space="0" w:color="auto" w:frame="1"/>
          <w:shd w:val="clear" w:color="auto" w:fill="FFFFFF"/>
          <w:lang w:val="en-US"/>
        </w:rPr>
        <w:t>Course Category List:</w:t>
      </w:r>
      <w:r w:rsidRPr="00976403">
        <w:rPr>
          <w:b/>
          <w:lang w:val="en-US"/>
        </w:rPr>
        <w:t xml:space="preserve"> </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5"/>
        <w:gridCol w:w="740"/>
        <w:gridCol w:w="3991"/>
        <w:gridCol w:w="794"/>
      </w:tblGrid>
      <w:tr w:rsidR="004E076D" w:rsidRPr="00BD58A9" w:rsidTr="006E4699">
        <w:trPr>
          <w:trHeight w:val="542"/>
        </w:trPr>
        <w:tc>
          <w:tcPr>
            <w:tcW w:w="9180" w:type="dxa"/>
            <w:gridSpan w:val="4"/>
            <w:vAlign w:val="center"/>
          </w:tcPr>
          <w:p w:rsidR="004E076D" w:rsidRPr="00BD58A9" w:rsidRDefault="004E076D" w:rsidP="006E4699">
            <w:pPr>
              <w:jc w:val="center"/>
              <w:rPr>
                <w:rFonts w:ascii="Times New Roman" w:hAnsi="Times New Roman"/>
                <w:b/>
              </w:rPr>
            </w:pPr>
            <w:r w:rsidRPr="00BD58A9">
              <w:rPr>
                <w:rFonts w:ascii="Times New Roman" w:hAnsi="Times New Roman"/>
                <w:b/>
                <w:lang w:val="en-US"/>
              </w:rPr>
              <w:t>Course Categories</w:t>
            </w:r>
          </w:p>
        </w:tc>
      </w:tr>
      <w:tr w:rsidR="004E076D" w:rsidRPr="00BD58A9" w:rsidTr="006E4699">
        <w:trPr>
          <w:trHeight w:val="542"/>
        </w:trPr>
        <w:tc>
          <w:tcPr>
            <w:tcW w:w="3655" w:type="dxa"/>
            <w:vAlign w:val="center"/>
          </w:tcPr>
          <w:p w:rsidR="004E076D" w:rsidRPr="00BD58A9" w:rsidRDefault="004E076D" w:rsidP="006E4699">
            <w:pPr>
              <w:rPr>
                <w:rFonts w:ascii="Times New Roman" w:hAnsi="Times New Roman"/>
                <w:b/>
                <w:lang w:val="en-US"/>
              </w:rPr>
            </w:pPr>
            <w:r w:rsidRPr="00BD58A9">
              <w:rPr>
                <w:rFonts w:ascii="Times New Roman" w:hAnsi="Times New Roman"/>
                <w:b/>
                <w:lang w:val="en-US"/>
              </w:rPr>
              <w:t>Expertise / Field Courses</w:t>
            </w:r>
            <w:r w:rsidRPr="00BD58A9">
              <w:rPr>
                <w:rFonts w:ascii="Times New Roman" w:hAnsi="Times New Roman"/>
                <w:b/>
                <w:lang w:val="en-US"/>
              </w:rPr>
              <w:tab/>
              <w:t xml:space="preserve">                       </w:t>
            </w:r>
          </w:p>
        </w:tc>
        <w:tc>
          <w:tcPr>
            <w:tcW w:w="740" w:type="dxa"/>
            <w:vAlign w:val="center"/>
          </w:tcPr>
          <w:p w:rsidR="004E076D" w:rsidRPr="00BD58A9" w:rsidRDefault="004E076D" w:rsidP="006E4699">
            <w:pPr>
              <w:jc w:val="center"/>
              <w:rPr>
                <w:rFonts w:ascii="Times New Roman" w:hAnsi="Times New Roman"/>
                <w:b/>
                <w:lang w:val="en-US"/>
              </w:rPr>
            </w:pPr>
            <w:r w:rsidRPr="00BD58A9">
              <w:rPr>
                <w:rFonts w:ascii="Times New Roman" w:hAnsi="Times New Roman"/>
                <w:b/>
                <w:lang w:val="en-US"/>
              </w:rPr>
              <w:t>ECTS</w:t>
            </w:r>
          </w:p>
        </w:tc>
        <w:tc>
          <w:tcPr>
            <w:tcW w:w="3991" w:type="dxa"/>
            <w:vAlign w:val="center"/>
          </w:tcPr>
          <w:p w:rsidR="004E076D" w:rsidRPr="00BD58A9" w:rsidRDefault="004E076D" w:rsidP="006E4699">
            <w:pPr>
              <w:rPr>
                <w:rFonts w:ascii="Times New Roman" w:hAnsi="Times New Roman"/>
                <w:b/>
                <w:lang w:val="en-US"/>
              </w:rPr>
            </w:pPr>
            <w:r w:rsidRPr="00BD58A9">
              <w:rPr>
                <w:rFonts w:ascii="Times New Roman" w:hAnsi="Times New Roman"/>
                <w:b/>
                <w:lang w:val="en-US"/>
              </w:rPr>
              <w:t>Expertise / Field Courses</w:t>
            </w:r>
            <w:r w:rsidRPr="00BD58A9">
              <w:rPr>
                <w:rFonts w:ascii="Times New Roman" w:hAnsi="Times New Roman"/>
                <w:b/>
                <w:lang w:val="en-US"/>
              </w:rPr>
              <w:tab/>
              <w:t xml:space="preserve">                       </w:t>
            </w:r>
          </w:p>
        </w:tc>
        <w:tc>
          <w:tcPr>
            <w:tcW w:w="794" w:type="dxa"/>
            <w:vAlign w:val="center"/>
          </w:tcPr>
          <w:p w:rsidR="004E076D" w:rsidRPr="00BD58A9" w:rsidRDefault="004E076D" w:rsidP="006E4699">
            <w:pPr>
              <w:jc w:val="center"/>
              <w:rPr>
                <w:rFonts w:ascii="Times New Roman" w:hAnsi="Times New Roman"/>
                <w:b/>
                <w:lang w:val="en-US"/>
              </w:rPr>
            </w:pPr>
            <w:r w:rsidRPr="00BD58A9">
              <w:rPr>
                <w:rFonts w:ascii="Times New Roman" w:hAnsi="Times New Roman"/>
                <w:b/>
                <w:lang w:val="en-US"/>
              </w:rPr>
              <w:t>ECTS</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color w:val="000000"/>
                <w:lang w:eastAsia="tr-TR"/>
              </w:rPr>
            </w:pPr>
            <w:r>
              <w:rPr>
                <w:rFonts w:ascii="Times New Roman" w:hAnsi="Times New Roman"/>
                <w:color w:val="000000"/>
              </w:rPr>
              <w:t xml:space="preserve">Fundamentals </w:t>
            </w:r>
            <w:proofErr w:type="spellStart"/>
            <w:r>
              <w:rPr>
                <w:rFonts w:ascii="Times New Roman" w:hAnsi="Times New Roman"/>
                <w:color w:val="000000"/>
              </w:rPr>
              <w:t>Mathematics</w:t>
            </w:r>
            <w:proofErr w:type="spellEnd"/>
            <w:r w:rsidR="004E076D" w:rsidRPr="00E75112">
              <w:rPr>
                <w:rFonts w:ascii="Times New Roman" w:hAnsi="Times New Roman"/>
                <w:color w:val="000000"/>
              </w:rPr>
              <w:t xml:space="preserve"> 1</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2</w:t>
            </w:r>
          </w:p>
        </w:tc>
        <w:tc>
          <w:tcPr>
            <w:tcW w:w="3991" w:type="dxa"/>
            <w:vAlign w:val="center"/>
          </w:tcPr>
          <w:p w:rsidR="004E076D" w:rsidRPr="00E75112" w:rsidRDefault="00B73086" w:rsidP="006E4699">
            <w:pPr>
              <w:rPr>
                <w:rFonts w:ascii="Times New Roman" w:hAnsi="Times New Roman"/>
              </w:rPr>
            </w:pPr>
            <w:r w:rsidRPr="00B73086">
              <w:rPr>
                <w:rFonts w:ascii="Times New Roman" w:eastAsia="Times New Roman" w:hAnsi="Times New Roman"/>
                <w:color w:val="000000"/>
                <w:lang w:eastAsia="tr-TR"/>
              </w:rPr>
              <w:t xml:space="preserve">Problem </w:t>
            </w:r>
            <w:proofErr w:type="spellStart"/>
            <w:r w:rsidRPr="00B73086">
              <w:rPr>
                <w:rFonts w:ascii="Times New Roman" w:eastAsia="Times New Roman" w:hAnsi="Times New Roman"/>
                <w:color w:val="000000"/>
                <w:lang w:eastAsia="tr-TR"/>
              </w:rPr>
              <w:t>Solving</w:t>
            </w:r>
            <w:proofErr w:type="spellEnd"/>
            <w:r w:rsidRPr="00B73086">
              <w:rPr>
                <w:rFonts w:ascii="Times New Roman" w:eastAsia="Times New Roman" w:hAnsi="Times New Roman"/>
                <w:color w:val="000000"/>
                <w:lang w:eastAsia="tr-TR"/>
              </w:rPr>
              <w:t xml:space="preserve"> in </w:t>
            </w:r>
            <w:proofErr w:type="spellStart"/>
            <w:r w:rsidRPr="00B73086">
              <w:rPr>
                <w:rFonts w:ascii="Times New Roman" w:eastAsia="Times New Roman" w:hAnsi="Times New Roman"/>
                <w:color w:val="000000"/>
                <w:lang w:eastAsia="tr-TR"/>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color w:val="000000"/>
                <w:lang w:eastAsia="tr-TR"/>
              </w:rPr>
            </w:pPr>
            <w:r>
              <w:rPr>
                <w:rFonts w:ascii="Times New Roman" w:hAnsi="Times New Roman"/>
                <w:color w:val="000000"/>
              </w:rPr>
              <w:t xml:space="preserve">Basic </w:t>
            </w:r>
            <w:proofErr w:type="spellStart"/>
            <w:r>
              <w:rPr>
                <w:rFonts w:ascii="Times New Roman" w:hAnsi="Times New Roman"/>
                <w:color w:val="000000"/>
              </w:rPr>
              <w:t>Mathematics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5</w:t>
            </w:r>
          </w:p>
        </w:tc>
        <w:tc>
          <w:tcPr>
            <w:tcW w:w="3991"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Misconceptions</w:t>
            </w:r>
            <w:proofErr w:type="spellEnd"/>
            <w:r w:rsidRPr="00B73086">
              <w:rPr>
                <w:rFonts w:ascii="Times New Roman" w:eastAsia="Times New Roman" w:hAnsi="Times New Roman"/>
                <w:color w:val="000000"/>
                <w:lang w:eastAsia="tr-TR"/>
              </w:rPr>
              <w:t xml:space="preserve"> in </w:t>
            </w:r>
            <w:proofErr w:type="spellStart"/>
            <w:r w:rsidRPr="00B73086">
              <w:rPr>
                <w:rFonts w:ascii="Times New Roman" w:eastAsia="Times New Roman" w:hAnsi="Times New Roman"/>
                <w:color w:val="000000"/>
                <w:lang w:eastAsia="tr-TR"/>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lang w:eastAsia="tr-TR"/>
              </w:rPr>
            </w:pPr>
            <w:proofErr w:type="spellStart"/>
            <w:r>
              <w:rPr>
                <w:rFonts w:ascii="Times New Roman" w:hAnsi="Times New Roman"/>
              </w:rPr>
              <w:t>History</w:t>
            </w:r>
            <w:proofErr w:type="spellEnd"/>
            <w:r>
              <w:rPr>
                <w:rFonts w:ascii="Times New Roman" w:hAnsi="Times New Roman"/>
              </w:rPr>
              <w:t xml:space="preserve"> of </w:t>
            </w:r>
            <w:proofErr w:type="spellStart"/>
            <w:r>
              <w:rPr>
                <w:rFonts w:ascii="Times New Roman" w:hAnsi="Times New Roman"/>
              </w:rPr>
              <w:t>Mathematics</w:t>
            </w:r>
            <w:proofErr w:type="spellEnd"/>
            <w:r w:rsidR="004E076D" w:rsidRPr="00E75112">
              <w:rPr>
                <w:rFonts w:ascii="Times New Roman" w:hAnsi="Times New Roman"/>
              </w:rPr>
              <w:t xml:space="preserve"> </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c>
          <w:tcPr>
            <w:tcW w:w="3991"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Logical</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Reasoning</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rPr>
            </w:pPr>
            <w:r>
              <w:rPr>
                <w:rFonts w:ascii="Times New Roman" w:eastAsia="Times New Roman" w:hAnsi="Times New Roman"/>
                <w:color w:val="000000"/>
                <w:lang w:eastAsia="tr-TR"/>
              </w:rPr>
              <w:t xml:space="preserve">Fundamentals </w:t>
            </w:r>
            <w:proofErr w:type="spellStart"/>
            <w:r>
              <w:rPr>
                <w:rFonts w:ascii="Times New Roman" w:eastAsia="Times New Roman" w:hAnsi="Times New Roman"/>
                <w:color w:val="000000"/>
                <w:lang w:eastAsia="tr-TR"/>
              </w:rPr>
              <w:t>Mathematics</w:t>
            </w:r>
            <w:proofErr w:type="spellEnd"/>
            <w:r w:rsidR="004E076D" w:rsidRPr="00A014F2">
              <w:rPr>
                <w:rFonts w:ascii="Times New Roman" w:eastAsia="Times New Roman" w:hAnsi="Times New Roman"/>
                <w:color w:val="000000"/>
                <w:lang w:eastAsia="tr-TR"/>
              </w:rPr>
              <w:t xml:space="preserve"> 2</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c>
          <w:tcPr>
            <w:tcW w:w="3991" w:type="dxa"/>
            <w:vAlign w:val="center"/>
          </w:tcPr>
          <w:p w:rsidR="004E076D" w:rsidRPr="00E75112" w:rsidRDefault="00B73086" w:rsidP="006E4699">
            <w:pPr>
              <w:rPr>
                <w:rFonts w:ascii="Times New Roman" w:hAnsi="Times New Roman"/>
                <w:color w:val="000000"/>
                <w:lang w:eastAsia="tr-TR"/>
              </w:rPr>
            </w:pPr>
            <w:proofErr w:type="spellStart"/>
            <w:r w:rsidRPr="00B73086">
              <w:rPr>
                <w:rFonts w:ascii="Times New Roman" w:hAnsi="Times New Roman"/>
                <w:color w:val="000000"/>
              </w:rPr>
              <w:t>Teaching</w:t>
            </w:r>
            <w:proofErr w:type="spellEnd"/>
            <w:r w:rsidRPr="00B73086">
              <w:rPr>
                <w:rFonts w:ascii="Times New Roman" w:hAnsi="Times New Roman"/>
                <w:color w:val="000000"/>
              </w:rPr>
              <w:t xml:space="preserve"> </w:t>
            </w:r>
            <w:proofErr w:type="spellStart"/>
            <w:r w:rsidRPr="00B73086">
              <w:rPr>
                <w:rFonts w:ascii="Times New Roman" w:hAnsi="Times New Roman"/>
                <w:color w:val="000000"/>
              </w:rPr>
              <w:t>Practice</w:t>
            </w:r>
            <w:proofErr w:type="spellEnd"/>
            <w:r w:rsidRPr="00B73086">
              <w:rPr>
                <w:rFonts w:ascii="Times New Roman" w:hAnsi="Times New Roman"/>
                <w:color w:val="000000"/>
              </w:rPr>
              <w:t xml:space="preserve"> 1</w:t>
            </w:r>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10</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rPr>
            </w:pPr>
            <w:proofErr w:type="spellStart"/>
            <w:r>
              <w:rPr>
                <w:rFonts w:ascii="Times New Roman" w:eastAsia="Times New Roman" w:hAnsi="Times New Roman"/>
                <w:color w:val="000000"/>
                <w:lang w:eastAsia="tr-TR"/>
              </w:rPr>
              <w:t>Calculus</w:t>
            </w:r>
            <w:proofErr w:type="spellEnd"/>
            <w:r w:rsidR="004E076D" w:rsidRPr="00A014F2">
              <w:rPr>
                <w:rFonts w:ascii="Times New Roman" w:eastAsia="Times New Roman" w:hAnsi="Times New Roman"/>
                <w:color w:val="000000"/>
                <w:lang w:eastAsia="tr-TR"/>
              </w:rPr>
              <w:t xml:space="preserve"> I</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6</w:t>
            </w:r>
          </w:p>
        </w:tc>
        <w:tc>
          <w:tcPr>
            <w:tcW w:w="3991" w:type="dxa"/>
            <w:vAlign w:val="center"/>
          </w:tcPr>
          <w:p w:rsidR="004E076D" w:rsidRPr="00E75112" w:rsidRDefault="00B73086" w:rsidP="006E4699">
            <w:pPr>
              <w:rPr>
                <w:rFonts w:ascii="Times New Roman" w:hAnsi="Times New Roman"/>
                <w:color w:val="000000"/>
                <w:lang w:eastAsia="tr-TR"/>
              </w:rPr>
            </w:pPr>
            <w:proofErr w:type="spellStart"/>
            <w:r w:rsidRPr="00B73086">
              <w:rPr>
                <w:rFonts w:ascii="Times New Roman" w:hAnsi="Times New Roman"/>
                <w:color w:val="000000"/>
              </w:rPr>
              <w:t>Teaching</w:t>
            </w:r>
            <w:proofErr w:type="spellEnd"/>
            <w:r w:rsidRPr="00B73086">
              <w:rPr>
                <w:rFonts w:ascii="Times New Roman" w:hAnsi="Times New Roman"/>
                <w:color w:val="000000"/>
              </w:rPr>
              <w:t xml:space="preserve"> </w:t>
            </w:r>
            <w:proofErr w:type="spellStart"/>
            <w:r w:rsidRPr="00B73086">
              <w:rPr>
                <w:rFonts w:ascii="Times New Roman" w:hAnsi="Times New Roman"/>
                <w:color w:val="000000"/>
              </w:rPr>
              <w:t>Practice</w:t>
            </w:r>
            <w:proofErr w:type="spellEnd"/>
            <w:r w:rsidRPr="00B73086">
              <w:rPr>
                <w:rFonts w:ascii="Times New Roman" w:hAnsi="Times New Roman"/>
                <w:color w:val="000000"/>
              </w:rPr>
              <w:t xml:space="preserve"> 2</w:t>
            </w:r>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12</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rPr>
            </w:pPr>
            <w:proofErr w:type="spellStart"/>
            <w:r>
              <w:rPr>
                <w:rFonts w:ascii="Times New Roman" w:eastAsia="Times New Roman" w:hAnsi="Times New Roman"/>
                <w:lang w:eastAsia="tr-TR"/>
              </w:rPr>
              <w:t>Introduction</w:t>
            </w:r>
            <w:proofErr w:type="spellEnd"/>
            <w:r>
              <w:rPr>
                <w:rFonts w:ascii="Times New Roman" w:eastAsia="Times New Roman" w:hAnsi="Times New Roman"/>
                <w:lang w:eastAsia="tr-TR"/>
              </w:rPr>
              <w:t xml:space="preserve"> </w:t>
            </w:r>
            <w:proofErr w:type="spellStart"/>
            <w:r>
              <w:rPr>
                <w:rFonts w:ascii="Times New Roman" w:eastAsia="Times New Roman" w:hAnsi="Times New Roman"/>
                <w:lang w:eastAsia="tr-TR"/>
              </w:rPr>
              <w:t>the</w:t>
            </w:r>
            <w:proofErr w:type="spellEnd"/>
            <w:r>
              <w:rPr>
                <w:rFonts w:ascii="Times New Roman" w:eastAsia="Times New Roman" w:hAnsi="Times New Roman"/>
                <w:lang w:eastAsia="tr-TR"/>
              </w:rPr>
              <w:t xml:space="preserve"> Set </w:t>
            </w:r>
            <w:proofErr w:type="spellStart"/>
            <w:r>
              <w:rPr>
                <w:rFonts w:ascii="Times New Roman" w:eastAsia="Times New Roman" w:hAnsi="Times New Roman"/>
                <w:lang w:eastAsia="tr-TR"/>
              </w:rPr>
              <w:t>Theory</w:t>
            </w:r>
            <w:proofErr w:type="spellEnd"/>
            <w:r>
              <w:rPr>
                <w:rFonts w:ascii="Times New Roman" w:eastAsia="Times New Roman" w:hAnsi="Times New Roman"/>
                <w:lang w:eastAsia="tr-TR"/>
              </w:rPr>
              <w:t xml:space="preserve"> </w:t>
            </w:r>
            <w:proofErr w:type="spellStart"/>
            <w:r>
              <w:rPr>
                <w:rFonts w:ascii="Times New Roman" w:eastAsia="Times New Roman" w:hAnsi="Times New Roman"/>
                <w:lang w:eastAsia="tr-TR"/>
              </w:rPr>
              <w:t>and</w:t>
            </w:r>
            <w:proofErr w:type="spellEnd"/>
            <w:r>
              <w:rPr>
                <w:rFonts w:ascii="Times New Roman" w:eastAsia="Times New Roman" w:hAnsi="Times New Roman"/>
                <w:lang w:eastAsia="tr-TR"/>
              </w:rPr>
              <w:t xml:space="preserve"> </w:t>
            </w:r>
            <w:proofErr w:type="spellStart"/>
            <w:r>
              <w:rPr>
                <w:rFonts w:ascii="Times New Roman" w:eastAsia="Times New Roman" w:hAnsi="Times New Roman"/>
                <w:lang w:eastAsia="tr-TR"/>
              </w:rPr>
              <w:t>Logic</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8</w:t>
            </w:r>
          </w:p>
        </w:tc>
        <w:tc>
          <w:tcPr>
            <w:tcW w:w="3991"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Philosophy</w:t>
            </w:r>
            <w:proofErr w:type="spellEnd"/>
            <w:r w:rsidRPr="00B73086">
              <w:rPr>
                <w:rFonts w:ascii="Times New Roman" w:eastAsia="Times New Roman" w:hAnsi="Times New Roman"/>
                <w:color w:val="000000"/>
                <w:lang w:eastAsia="tr-TR"/>
              </w:rPr>
              <w:t xml:space="preserve"> of </w:t>
            </w:r>
            <w:proofErr w:type="spellStart"/>
            <w:r w:rsidRPr="00B73086">
              <w:rPr>
                <w:rFonts w:ascii="Times New Roman" w:eastAsia="Times New Roman" w:hAnsi="Times New Roman"/>
                <w:color w:val="000000"/>
                <w:lang w:eastAsia="tr-TR"/>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rPr>
            </w:pPr>
            <w:proofErr w:type="spellStart"/>
            <w:r>
              <w:rPr>
                <w:rFonts w:ascii="Times New Roman" w:eastAsia="Times New Roman" w:hAnsi="Times New Roman"/>
                <w:color w:val="000000"/>
                <w:lang w:eastAsia="tr-TR"/>
              </w:rPr>
              <w:t>Calculus</w:t>
            </w:r>
            <w:proofErr w:type="spellEnd"/>
            <w:r w:rsidR="004E076D" w:rsidRPr="00A014F2">
              <w:rPr>
                <w:rFonts w:ascii="Times New Roman" w:eastAsia="Times New Roman" w:hAnsi="Times New Roman"/>
                <w:color w:val="000000"/>
                <w:lang w:eastAsia="tr-TR"/>
              </w:rPr>
              <w:t xml:space="preserve"> II</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6</w:t>
            </w:r>
          </w:p>
        </w:tc>
        <w:tc>
          <w:tcPr>
            <w:tcW w:w="3991"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Modelling</w:t>
            </w:r>
            <w:proofErr w:type="spellEnd"/>
            <w:r w:rsidRPr="00B73086">
              <w:rPr>
                <w:rFonts w:ascii="Times New Roman" w:eastAsia="Times New Roman" w:hAnsi="Times New Roman"/>
                <w:color w:val="000000"/>
                <w:lang w:eastAsia="tr-TR"/>
              </w:rPr>
              <w:t xml:space="preserve"> in </w:t>
            </w:r>
            <w:proofErr w:type="spellStart"/>
            <w:r w:rsidRPr="00B73086">
              <w:rPr>
                <w:rFonts w:ascii="Times New Roman" w:eastAsia="Times New Roman" w:hAnsi="Times New Roman"/>
                <w:color w:val="000000"/>
                <w:lang w:eastAsia="tr-TR"/>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rPr>
            </w:pPr>
            <w:proofErr w:type="spellStart"/>
            <w:r>
              <w:rPr>
                <w:rFonts w:ascii="Times New Roman" w:eastAsia="Times New Roman" w:hAnsi="Times New Roman"/>
                <w:color w:val="000000"/>
                <w:lang w:eastAsia="tr-TR"/>
              </w:rPr>
              <w:t>Analytical</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Geometry</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9</w:t>
            </w:r>
          </w:p>
        </w:tc>
        <w:tc>
          <w:tcPr>
            <w:tcW w:w="3991" w:type="dxa"/>
            <w:vAlign w:val="center"/>
          </w:tcPr>
          <w:p w:rsidR="004E076D" w:rsidRPr="00E75112" w:rsidRDefault="00B73086" w:rsidP="006E4699">
            <w:pPr>
              <w:rPr>
                <w:rFonts w:ascii="Times New Roman" w:hAnsi="Times New Roman"/>
              </w:rPr>
            </w:pPr>
            <w:proofErr w:type="spellStart"/>
            <w:r w:rsidRPr="00B73086">
              <w:rPr>
                <w:rFonts w:ascii="Times New Roman" w:hAnsi="Times New Roman"/>
              </w:rPr>
              <w:t>Computer</w:t>
            </w:r>
            <w:proofErr w:type="spellEnd"/>
            <w:r w:rsidRPr="00B73086">
              <w:rPr>
                <w:rFonts w:ascii="Times New Roman" w:hAnsi="Times New Roman"/>
              </w:rPr>
              <w:t xml:space="preserve"> </w:t>
            </w:r>
            <w:proofErr w:type="spellStart"/>
            <w:r w:rsidRPr="00B73086">
              <w:rPr>
                <w:rFonts w:ascii="Times New Roman" w:hAnsi="Times New Roman"/>
              </w:rPr>
              <w:t>Assisted</w:t>
            </w:r>
            <w:proofErr w:type="spellEnd"/>
            <w:r w:rsidRPr="00B73086">
              <w:rPr>
                <w:rFonts w:ascii="Times New Roman" w:hAnsi="Times New Roman"/>
              </w:rPr>
              <w:t xml:space="preserve"> </w:t>
            </w:r>
            <w:proofErr w:type="spellStart"/>
            <w:r w:rsidRPr="00B73086">
              <w:rPr>
                <w:rFonts w:ascii="Times New Roman" w:hAnsi="Times New Roman"/>
              </w:rPr>
              <w:t>Mathematics</w:t>
            </w:r>
            <w:proofErr w:type="spellEnd"/>
            <w:r w:rsidRPr="00B73086">
              <w:rPr>
                <w:rFonts w:ascii="Times New Roman" w:hAnsi="Times New Roman"/>
              </w:rPr>
              <w:t xml:space="preserve"> </w:t>
            </w:r>
            <w:proofErr w:type="spellStart"/>
            <w:r w:rsidRPr="00B73086">
              <w:rPr>
                <w:rFonts w:ascii="Times New Roman" w:hAnsi="Times New Roman"/>
              </w:rPr>
              <w:t>Instruction</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4E076D" w:rsidP="00C638F9">
            <w:pPr>
              <w:rPr>
                <w:rFonts w:ascii="Times New Roman" w:hAnsi="Times New Roman"/>
              </w:rPr>
            </w:pPr>
            <w:proofErr w:type="spellStart"/>
            <w:r w:rsidRPr="00A014F2">
              <w:rPr>
                <w:rFonts w:ascii="Times New Roman" w:eastAsia="Times New Roman" w:hAnsi="Times New Roman"/>
                <w:color w:val="000000"/>
                <w:lang w:eastAsia="tr-TR"/>
              </w:rPr>
              <w:t>Line</w:t>
            </w:r>
            <w:r w:rsidR="00C638F9">
              <w:rPr>
                <w:rFonts w:ascii="Times New Roman" w:eastAsia="Times New Roman" w:hAnsi="Times New Roman"/>
                <w:color w:val="000000"/>
                <w:lang w:eastAsia="tr-TR"/>
              </w:rPr>
              <w:t>ar</w:t>
            </w:r>
            <w:proofErr w:type="spellEnd"/>
            <w:r w:rsidR="00C638F9">
              <w:rPr>
                <w:rFonts w:ascii="Times New Roman" w:eastAsia="Times New Roman" w:hAnsi="Times New Roman"/>
                <w:color w:val="000000"/>
                <w:lang w:eastAsia="tr-TR"/>
              </w:rPr>
              <w:t xml:space="preserve"> </w:t>
            </w:r>
            <w:proofErr w:type="spellStart"/>
            <w:r w:rsidR="00C638F9">
              <w:rPr>
                <w:rFonts w:ascii="Times New Roman" w:eastAsia="Times New Roman" w:hAnsi="Times New Roman"/>
                <w:color w:val="000000"/>
                <w:lang w:eastAsia="tr-TR"/>
              </w:rPr>
              <w:t>Algebra</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6</w:t>
            </w:r>
          </w:p>
        </w:tc>
        <w:tc>
          <w:tcPr>
            <w:tcW w:w="3991" w:type="dxa"/>
            <w:vAlign w:val="center"/>
          </w:tcPr>
          <w:p w:rsidR="004E076D" w:rsidRPr="00E75112" w:rsidRDefault="00B73086" w:rsidP="006E4699">
            <w:pPr>
              <w:rPr>
                <w:rFonts w:ascii="Times New Roman" w:hAnsi="Times New Roman"/>
              </w:rPr>
            </w:pPr>
            <w:proofErr w:type="spellStart"/>
            <w:r>
              <w:rPr>
                <w:rFonts w:ascii="Times New Roman" w:hAnsi="Times New Roman"/>
              </w:rPr>
              <w:t>Culture</w:t>
            </w:r>
            <w:proofErr w:type="spellEnd"/>
            <w:r>
              <w:rPr>
                <w:rFonts w:ascii="Times New Roman" w:hAnsi="Times New Roman"/>
              </w:rPr>
              <w:t xml:space="preserve"> </w:t>
            </w:r>
            <w:proofErr w:type="spellStart"/>
            <w:r>
              <w:rPr>
                <w:rFonts w:ascii="Times New Roman" w:hAnsi="Times New Roman"/>
              </w:rPr>
              <w:t>and</w:t>
            </w:r>
            <w:proofErr w:type="spellEnd"/>
            <w:r>
              <w:rPr>
                <w:rFonts w:ascii="Times New Roman" w:hAnsi="Times New Roman"/>
              </w:rPr>
              <w:t xml:space="preserve"> </w:t>
            </w:r>
            <w:proofErr w:type="spellStart"/>
            <w:r>
              <w:rPr>
                <w:rFonts w:ascii="Times New Roman" w:hAnsi="Times New Roman"/>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C638F9" w:rsidP="006E4699">
            <w:pPr>
              <w:rPr>
                <w:rFonts w:ascii="Times New Roman" w:eastAsia="Times New Roman" w:hAnsi="Times New Roman"/>
                <w:color w:val="000000"/>
                <w:lang w:eastAsia="tr-TR"/>
              </w:rPr>
            </w:pPr>
            <w:r>
              <w:rPr>
                <w:rFonts w:ascii="Times New Roman" w:eastAsia="Times New Roman" w:hAnsi="Times New Roman"/>
                <w:color w:val="000000"/>
                <w:lang w:eastAsia="tr-TR"/>
              </w:rPr>
              <w:t xml:space="preserve">Basic </w:t>
            </w:r>
            <w:proofErr w:type="spellStart"/>
            <w:r>
              <w:rPr>
                <w:rFonts w:ascii="Times New Roman" w:eastAsia="Times New Roman" w:hAnsi="Times New Roman"/>
                <w:color w:val="000000"/>
                <w:lang w:eastAsia="tr-TR"/>
              </w:rPr>
              <w:t>Algebraic</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Structures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8</w:t>
            </w:r>
          </w:p>
        </w:tc>
        <w:tc>
          <w:tcPr>
            <w:tcW w:w="3991" w:type="dxa"/>
            <w:vAlign w:val="center"/>
          </w:tcPr>
          <w:p w:rsidR="004E076D" w:rsidRPr="00E75112" w:rsidRDefault="00B73086" w:rsidP="006E4699">
            <w:pPr>
              <w:rPr>
                <w:rFonts w:ascii="Times New Roman" w:hAnsi="Times New Roman"/>
              </w:rPr>
            </w:pPr>
            <w:proofErr w:type="spellStart"/>
            <w:r>
              <w:rPr>
                <w:rFonts w:ascii="Times New Roman" w:hAnsi="Times New Roman"/>
              </w:rPr>
              <w:t>Teaching</w:t>
            </w:r>
            <w:proofErr w:type="spellEnd"/>
            <w:r>
              <w:rPr>
                <w:rFonts w:ascii="Times New Roman" w:hAnsi="Times New Roman"/>
              </w:rPr>
              <w:t xml:space="preserve"> </w:t>
            </w:r>
            <w:proofErr w:type="spellStart"/>
            <w:r>
              <w:rPr>
                <w:rFonts w:ascii="Times New Roman" w:hAnsi="Times New Roman"/>
              </w:rPr>
              <w:t>Primary</w:t>
            </w:r>
            <w:proofErr w:type="spellEnd"/>
            <w:r>
              <w:rPr>
                <w:rFonts w:ascii="Times New Roman" w:hAnsi="Times New Roman"/>
              </w:rPr>
              <w:t xml:space="preserve"> </w:t>
            </w:r>
            <w:proofErr w:type="spellStart"/>
            <w:r>
              <w:rPr>
                <w:rFonts w:ascii="Times New Roman" w:hAnsi="Times New Roman"/>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rPr>
            </w:pPr>
            <w:proofErr w:type="spellStart"/>
            <w:r>
              <w:rPr>
                <w:rFonts w:ascii="Times New Roman" w:eastAsia="Times New Roman" w:hAnsi="Times New Roman"/>
                <w:color w:val="000000"/>
                <w:lang w:eastAsia="tr-TR"/>
              </w:rPr>
              <w:t>Probability</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c>
          <w:tcPr>
            <w:tcW w:w="3991" w:type="dxa"/>
            <w:vAlign w:val="center"/>
          </w:tcPr>
          <w:p w:rsidR="004E076D" w:rsidRPr="00E75112" w:rsidRDefault="00B73086" w:rsidP="006E4699">
            <w:pPr>
              <w:rPr>
                <w:rFonts w:ascii="Times New Roman" w:hAnsi="Times New Roman"/>
              </w:rPr>
            </w:pPr>
            <w:r w:rsidRPr="00B73086">
              <w:rPr>
                <w:rFonts w:ascii="Times New Roman" w:hAnsi="Times New Roman"/>
              </w:rPr>
              <w:t xml:space="preserve">Analysis of </w:t>
            </w:r>
            <w:proofErr w:type="spellStart"/>
            <w:r w:rsidRPr="00B73086">
              <w:rPr>
                <w:rFonts w:ascii="Times New Roman" w:hAnsi="Times New Roman"/>
              </w:rPr>
              <w:t>Mathematics</w:t>
            </w:r>
            <w:proofErr w:type="spellEnd"/>
            <w:r w:rsidRPr="00B73086">
              <w:rPr>
                <w:rFonts w:ascii="Times New Roman" w:hAnsi="Times New Roman"/>
              </w:rPr>
              <w:t xml:space="preserve"> </w:t>
            </w:r>
            <w:proofErr w:type="spellStart"/>
            <w:r w:rsidRPr="00B73086">
              <w:rPr>
                <w:rFonts w:ascii="Times New Roman" w:hAnsi="Times New Roman"/>
              </w:rPr>
              <w:t>Textbooks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C638F9" w:rsidP="006E4699">
            <w:pPr>
              <w:rPr>
                <w:rFonts w:ascii="Times New Roman" w:hAnsi="Times New Roman"/>
              </w:rPr>
            </w:pPr>
            <w:proofErr w:type="spellStart"/>
            <w:r>
              <w:rPr>
                <w:rFonts w:ascii="Times New Roman" w:eastAsia="Times New Roman" w:hAnsi="Times New Roman"/>
                <w:color w:val="000000"/>
                <w:lang w:eastAsia="tr-TR"/>
              </w:rPr>
              <w:t>Algorithm</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and</w:t>
            </w:r>
            <w:proofErr w:type="spellEnd"/>
            <w:r>
              <w:rPr>
                <w:rFonts w:ascii="Times New Roman" w:eastAsia="Times New Roman" w:hAnsi="Times New Roman"/>
                <w:color w:val="000000"/>
                <w:lang w:eastAsia="tr-TR"/>
              </w:rPr>
              <w:t xml:space="preserve"> Programming</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2</w:t>
            </w:r>
          </w:p>
        </w:tc>
        <w:tc>
          <w:tcPr>
            <w:tcW w:w="3991" w:type="dxa"/>
            <w:vAlign w:val="center"/>
          </w:tcPr>
          <w:p w:rsidR="004E076D" w:rsidRPr="00E75112" w:rsidRDefault="00B73086" w:rsidP="006E4699">
            <w:pPr>
              <w:rPr>
                <w:rFonts w:ascii="Times New Roman" w:hAnsi="Times New Roman"/>
              </w:rPr>
            </w:pPr>
            <w:proofErr w:type="spellStart"/>
            <w:r w:rsidRPr="00B73086">
              <w:rPr>
                <w:rFonts w:ascii="Times New Roman" w:hAnsi="Times New Roman"/>
              </w:rPr>
              <w:t>Teaching</w:t>
            </w:r>
            <w:proofErr w:type="spellEnd"/>
            <w:r w:rsidRPr="00B73086">
              <w:rPr>
                <w:rFonts w:ascii="Times New Roman" w:hAnsi="Times New Roman"/>
              </w:rPr>
              <w:t xml:space="preserve"> </w:t>
            </w:r>
            <w:proofErr w:type="spellStart"/>
            <w:r w:rsidRPr="00B73086">
              <w:rPr>
                <w:rFonts w:ascii="Times New Roman" w:hAnsi="Times New Roman"/>
              </w:rPr>
              <w:t>Mathematics</w:t>
            </w:r>
            <w:proofErr w:type="spellEnd"/>
            <w:r w:rsidRPr="00B73086">
              <w:rPr>
                <w:rFonts w:ascii="Times New Roman" w:hAnsi="Times New Roman"/>
              </w:rPr>
              <w:t xml:space="preserve"> </w:t>
            </w:r>
            <w:proofErr w:type="spellStart"/>
            <w:r w:rsidRPr="00B73086">
              <w:rPr>
                <w:rFonts w:ascii="Times New Roman" w:hAnsi="Times New Roman"/>
              </w:rPr>
              <w:t>to</w:t>
            </w:r>
            <w:proofErr w:type="spellEnd"/>
            <w:r w:rsidRPr="00B73086">
              <w:rPr>
                <w:rFonts w:ascii="Times New Roman" w:hAnsi="Times New Roman"/>
              </w:rPr>
              <w:t xml:space="preserve"> </w:t>
            </w:r>
            <w:proofErr w:type="spellStart"/>
            <w:r w:rsidRPr="00B73086">
              <w:rPr>
                <w:rFonts w:ascii="Times New Roman" w:hAnsi="Times New Roman"/>
              </w:rPr>
              <w:t>Talented</w:t>
            </w:r>
            <w:proofErr w:type="spellEnd"/>
            <w:r w:rsidRPr="00B73086">
              <w:rPr>
                <w:rFonts w:ascii="Times New Roman" w:hAnsi="Times New Roman"/>
              </w:rPr>
              <w:t xml:space="preserve"> </w:t>
            </w:r>
            <w:proofErr w:type="spellStart"/>
            <w:r w:rsidRPr="00B73086">
              <w:rPr>
                <w:rFonts w:ascii="Times New Roman" w:hAnsi="Times New Roman"/>
              </w:rPr>
              <w:t>Students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Elementary</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Mathematics</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Curricula</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c>
          <w:tcPr>
            <w:tcW w:w="3991" w:type="dxa"/>
            <w:vAlign w:val="center"/>
          </w:tcPr>
          <w:p w:rsidR="004E076D" w:rsidRPr="00E75112" w:rsidRDefault="00B73086" w:rsidP="006E4699">
            <w:pPr>
              <w:rPr>
                <w:rFonts w:ascii="Times New Roman" w:hAnsi="Times New Roman"/>
              </w:rPr>
            </w:pPr>
            <w:r w:rsidRPr="00B73086">
              <w:rPr>
                <w:rFonts w:ascii="Times New Roman" w:hAnsi="Times New Roman"/>
              </w:rPr>
              <w:t>Self-</w:t>
            </w:r>
            <w:proofErr w:type="spellStart"/>
            <w:r w:rsidRPr="00B73086">
              <w:rPr>
                <w:rFonts w:ascii="Times New Roman" w:hAnsi="Times New Roman"/>
              </w:rPr>
              <w:t>Regulation</w:t>
            </w:r>
            <w:proofErr w:type="spellEnd"/>
            <w:r w:rsidRPr="00B73086">
              <w:rPr>
                <w:rFonts w:ascii="Times New Roman" w:hAnsi="Times New Roman"/>
              </w:rPr>
              <w:t xml:space="preserve"> in </w:t>
            </w:r>
            <w:proofErr w:type="spellStart"/>
            <w:r w:rsidRPr="00B73086">
              <w:rPr>
                <w:rFonts w:ascii="Times New Roman" w:hAnsi="Times New Roman"/>
              </w:rPr>
              <w:t>Mathematic</w:t>
            </w:r>
            <w:proofErr w:type="spellEnd"/>
            <w:r w:rsidRPr="00B73086">
              <w:rPr>
                <w:rFonts w:ascii="Times New Roman" w:hAnsi="Times New Roman"/>
              </w:rPr>
              <w:t xml:space="preserve"> </w:t>
            </w:r>
            <w:proofErr w:type="spellStart"/>
            <w:r w:rsidRPr="00B73086">
              <w:rPr>
                <w:rFonts w:ascii="Times New Roman" w:hAnsi="Times New Roman"/>
              </w:rPr>
              <w:t>Education</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Approaches</w:t>
            </w:r>
            <w:proofErr w:type="spellEnd"/>
            <w:r w:rsidRPr="00B73086">
              <w:rPr>
                <w:rFonts w:ascii="Times New Roman" w:eastAsia="Times New Roman" w:hAnsi="Times New Roman"/>
                <w:color w:val="000000"/>
                <w:lang w:eastAsia="tr-TR"/>
              </w:rPr>
              <w:t xml:space="preserve"> in Learning </w:t>
            </w:r>
            <w:proofErr w:type="spellStart"/>
            <w:r w:rsidRPr="00B73086">
              <w:rPr>
                <w:rFonts w:ascii="Times New Roman" w:eastAsia="Times New Roman" w:hAnsi="Times New Roman"/>
                <w:color w:val="000000"/>
                <w:lang w:eastAsia="tr-TR"/>
              </w:rPr>
              <w:t>and</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Teaching</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Mathematics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c>
          <w:tcPr>
            <w:tcW w:w="3991" w:type="dxa"/>
            <w:vAlign w:val="center"/>
          </w:tcPr>
          <w:p w:rsidR="004E076D" w:rsidRPr="00E75112" w:rsidRDefault="000B1499" w:rsidP="006E4699">
            <w:pPr>
              <w:rPr>
                <w:rFonts w:ascii="Times New Roman" w:hAnsi="Times New Roman"/>
              </w:rPr>
            </w:pPr>
            <w:proofErr w:type="spellStart"/>
            <w:r w:rsidRPr="000B1499">
              <w:rPr>
                <w:rFonts w:ascii="Times New Roman" w:hAnsi="Times New Roman"/>
              </w:rPr>
              <w:t>Task</w:t>
            </w:r>
            <w:proofErr w:type="spellEnd"/>
            <w:r w:rsidRPr="000B1499">
              <w:rPr>
                <w:rFonts w:ascii="Times New Roman" w:hAnsi="Times New Roman"/>
              </w:rPr>
              <w:t xml:space="preserve"> Design </w:t>
            </w:r>
            <w:proofErr w:type="spellStart"/>
            <w:r w:rsidRPr="000B1499">
              <w:rPr>
                <w:rFonts w:ascii="Times New Roman" w:hAnsi="Times New Roman"/>
              </w:rPr>
              <w:t>for</w:t>
            </w:r>
            <w:proofErr w:type="spellEnd"/>
            <w:r w:rsidRPr="000B1499">
              <w:rPr>
                <w:rFonts w:ascii="Times New Roman" w:hAnsi="Times New Roman"/>
              </w:rPr>
              <w:t xml:space="preserve"> </w:t>
            </w:r>
            <w:proofErr w:type="spellStart"/>
            <w:r w:rsidRPr="000B1499">
              <w:rPr>
                <w:rFonts w:ascii="Times New Roman" w:hAnsi="Times New Roman"/>
              </w:rPr>
              <w:t>Teaching</w:t>
            </w:r>
            <w:proofErr w:type="spellEnd"/>
            <w:r w:rsidRPr="000B1499">
              <w:rPr>
                <w:rFonts w:ascii="Times New Roman" w:hAnsi="Times New Roman"/>
              </w:rPr>
              <w:t xml:space="preserve"> </w:t>
            </w:r>
            <w:proofErr w:type="spellStart"/>
            <w:r w:rsidRPr="000B1499">
              <w:rPr>
                <w:rFonts w:ascii="Times New Roman" w:hAnsi="Times New Roman"/>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Pr>
                <w:rFonts w:ascii="Times New Roman" w:eastAsia="Times New Roman" w:hAnsi="Times New Roman"/>
                <w:color w:val="000000"/>
                <w:lang w:eastAsia="tr-TR"/>
              </w:rPr>
              <w:lastRenderedPageBreak/>
              <w:t>Teaching</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Numbers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5</w:t>
            </w:r>
          </w:p>
        </w:tc>
        <w:tc>
          <w:tcPr>
            <w:tcW w:w="3991" w:type="dxa"/>
            <w:vAlign w:val="center"/>
          </w:tcPr>
          <w:p w:rsidR="004E076D" w:rsidRPr="00E75112" w:rsidRDefault="000B1499" w:rsidP="006E4699">
            <w:pPr>
              <w:rPr>
                <w:rFonts w:ascii="Times New Roman" w:hAnsi="Times New Roman"/>
              </w:rPr>
            </w:pPr>
            <w:proofErr w:type="spellStart"/>
            <w:r w:rsidRPr="000B1499">
              <w:rPr>
                <w:rFonts w:ascii="Times New Roman" w:hAnsi="Times New Roman"/>
              </w:rPr>
              <w:t>Material</w:t>
            </w:r>
            <w:proofErr w:type="spellEnd"/>
            <w:r w:rsidRPr="000B1499">
              <w:rPr>
                <w:rFonts w:ascii="Times New Roman" w:hAnsi="Times New Roman"/>
              </w:rPr>
              <w:t xml:space="preserve"> Design </w:t>
            </w:r>
            <w:proofErr w:type="spellStart"/>
            <w:r w:rsidRPr="000B1499">
              <w:rPr>
                <w:rFonts w:ascii="Times New Roman" w:hAnsi="Times New Roman"/>
              </w:rPr>
              <w:t>for</w:t>
            </w:r>
            <w:proofErr w:type="spellEnd"/>
            <w:r w:rsidRPr="000B1499">
              <w:rPr>
                <w:rFonts w:ascii="Times New Roman" w:hAnsi="Times New Roman"/>
              </w:rPr>
              <w:t xml:space="preserve"> </w:t>
            </w:r>
            <w:proofErr w:type="spellStart"/>
            <w:r w:rsidRPr="000B1499">
              <w:rPr>
                <w:rFonts w:ascii="Times New Roman" w:hAnsi="Times New Roman"/>
              </w:rPr>
              <w:t>Teaching</w:t>
            </w:r>
            <w:proofErr w:type="spellEnd"/>
            <w:r w:rsidRPr="000B1499">
              <w:rPr>
                <w:rFonts w:ascii="Times New Roman" w:hAnsi="Times New Roman"/>
              </w:rPr>
              <w:t xml:space="preserve"> </w:t>
            </w:r>
            <w:proofErr w:type="spellStart"/>
            <w:r w:rsidRPr="000B1499">
              <w:rPr>
                <w:rFonts w:ascii="Times New Roman" w:hAnsi="Times New Roman"/>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Teaching</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Geometry</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and</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Measurement</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c>
          <w:tcPr>
            <w:tcW w:w="3991" w:type="dxa"/>
            <w:vAlign w:val="center"/>
          </w:tcPr>
          <w:p w:rsidR="004E076D" w:rsidRPr="00E75112" w:rsidRDefault="00B73086" w:rsidP="006E4699">
            <w:pPr>
              <w:rPr>
                <w:rFonts w:ascii="Times New Roman" w:hAnsi="Times New Roman"/>
              </w:rPr>
            </w:pPr>
            <w:proofErr w:type="spellStart"/>
            <w:r w:rsidRPr="00B73086">
              <w:rPr>
                <w:rFonts w:ascii="Times New Roman" w:hAnsi="Times New Roman"/>
              </w:rPr>
              <w:t>Out</w:t>
            </w:r>
            <w:proofErr w:type="spellEnd"/>
            <w:r w:rsidRPr="00B73086">
              <w:rPr>
                <w:rFonts w:ascii="Times New Roman" w:hAnsi="Times New Roman"/>
              </w:rPr>
              <w:t>-of-</w:t>
            </w:r>
            <w:proofErr w:type="spellStart"/>
            <w:r w:rsidRPr="00B73086">
              <w:rPr>
                <w:rFonts w:ascii="Times New Roman" w:hAnsi="Times New Roman"/>
              </w:rPr>
              <w:t>school</w:t>
            </w:r>
            <w:proofErr w:type="spellEnd"/>
            <w:r w:rsidRPr="00B73086">
              <w:rPr>
                <w:rFonts w:ascii="Times New Roman" w:hAnsi="Times New Roman"/>
              </w:rPr>
              <w:t xml:space="preserve"> Learning </w:t>
            </w:r>
            <w:proofErr w:type="spellStart"/>
            <w:r w:rsidRPr="00B73086">
              <w:rPr>
                <w:rFonts w:ascii="Times New Roman" w:hAnsi="Times New Roman"/>
              </w:rPr>
              <w:t>Environments</w:t>
            </w:r>
            <w:proofErr w:type="spellEnd"/>
            <w:r w:rsidRPr="00B73086">
              <w:rPr>
                <w:rFonts w:ascii="Times New Roman" w:hAnsi="Times New Roman"/>
              </w:rPr>
              <w:t xml:space="preserve"> </w:t>
            </w:r>
            <w:proofErr w:type="spellStart"/>
            <w:r w:rsidRPr="00B73086">
              <w:rPr>
                <w:rFonts w:ascii="Times New Roman" w:hAnsi="Times New Roman"/>
              </w:rPr>
              <w:t>for</w:t>
            </w:r>
            <w:proofErr w:type="spellEnd"/>
            <w:r w:rsidRPr="00B73086">
              <w:rPr>
                <w:rFonts w:ascii="Times New Roman" w:hAnsi="Times New Roman"/>
              </w:rPr>
              <w:t xml:space="preserve"> </w:t>
            </w:r>
            <w:proofErr w:type="spellStart"/>
            <w:r w:rsidRPr="00B73086">
              <w:rPr>
                <w:rFonts w:ascii="Times New Roman" w:hAnsi="Times New Roman"/>
              </w:rPr>
              <w:t>Teaching</w:t>
            </w:r>
            <w:proofErr w:type="spellEnd"/>
            <w:r w:rsidRPr="00B73086">
              <w:rPr>
                <w:rFonts w:ascii="Times New Roman" w:hAnsi="Times New Roman"/>
              </w:rPr>
              <w:t xml:space="preserve"> </w:t>
            </w:r>
            <w:proofErr w:type="spellStart"/>
            <w:r w:rsidRPr="00B73086">
              <w:rPr>
                <w:rFonts w:ascii="Times New Roman" w:hAnsi="Times New Roman"/>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ind w:left="1370" w:hanging="1370"/>
              <w:rPr>
                <w:rFonts w:ascii="Times New Roman" w:hAnsi="Times New Roman"/>
              </w:rPr>
            </w:pPr>
            <w:proofErr w:type="spellStart"/>
            <w:r w:rsidRPr="00B73086">
              <w:rPr>
                <w:rFonts w:ascii="Times New Roman" w:eastAsia="Times New Roman" w:hAnsi="Times New Roman"/>
                <w:color w:val="000000"/>
                <w:lang w:eastAsia="tr-TR"/>
              </w:rPr>
              <w:t>Statistics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2</w:t>
            </w:r>
          </w:p>
        </w:tc>
        <w:tc>
          <w:tcPr>
            <w:tcW w:w="3991" w:type="dxa"/>
            <w:vAlign w:val="center"/>
          </w:tcPr>
          <w:p w:rsidR="004E076D" w:rsidRPr="00E75112" w:rsidRDefault="000B1499" w:rsidP="006E4699">
            <w:pPr>
              <w:rPr>
                <w:rFonts w:ascii="Times New Roman" w:hAnsi="Times New Roman"/>
              </w:rPr>
            </w:pPr>
            <w:proofErr w:type="spellStart"/>
            <w:r w:rsidRPr="000B1499">
              <w:rPr>
                <w:rFonts w:ascii="Times New Roman" w:hAnsi="Times New Roman"/>
              </w:rPr>
              <w:t>Mainstreaming</w:t>
            </w:r>
            <w:proofErr w:type="spellEnd"/>
            <w:r w:rsidRPr="000B1499">
              <w:rPr>
                <w:rFonts w:ascii="Times New Roman" w:hAnsi="Times New Roman"/>
              </w:rPr>
              <w:t xml:space="preserve"> in </w:t>
            </w:r>
            <w:proofErr w:type="spellStart"/>
            <w:r w:rsidRPr="000B1499">
              <w:rPr>
                <w:rFonts w:ascii="Times New Roman" w:hAnsi="Times New Roman"/>
              </w:rPr>
              <w:t>Mathematics</w:t>
            </w:r>
            <w:proofErr w:type="spellEnd"/>
            <w:r w:rsidRPr="000B1499">
              <w:rPr>
                <w:rFonts w:ascii="Times New Roman" w:hAnsi="Times New Roman"/>
              </w:rPr>
              <w:t xml:space="preserve"> </w:t>
            </w:r>
            <w:proofErr w:type="spellStart"/>
            <w:r w:rsidRPr="000B1499">
              <w:rPr>
                <w:rFonts w:ascii="Times New Roman" w:hAnsi="Times New Roman"/>
              </w:rPr>
              <w:t>Education</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Teaching</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Algebra</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5</w:t>
            </w:r>
          </w:p>
        </w:tc>
        <w:tc>
          <w:tcPr>
            <w:tcW w:w="3991" w:type="dxa"/>
            <w:vAlign w:val="center"/>
          </w:tcPr>
          <w:p w:rsidR="004E076D" w:rsidRPr="00E75112" w:rsidRDefault="000B1499" w:rsidP="006E4699">
            <w:pPr>
              <w:rPr>
                <w:rFonts w:ascii="Times New Roman" w:hAnsi="Times New Roman"/>
              </w:rPr>
            </w:pPr>
            <w:proofErr w:type="spellStart"/>
            <w:r w:rsidRPr="000B1499">
              <w:rPr>
                <w:rFonts w:ascii="Times New Roman" w:hAnsi="Times New Roman"/>
              </w:rPr>
              <w:t>Teaching</w:t>
            </w:r>
            <w:proofErr w:type="spellEnd"/>
            <w:r w:rsidRPr="000B1499">
              <w:rPr>
                <w:rFonts w:ascii="Times New Roman" w:hAnsi="Times New Roman"/>
              </w:rPr>
              <w:t xml:space="preserve"> </w:t>
            </w:r>
            <w:proofErr w:type="spellStart"/>
            <w:r w:rsidRPr="000B1499">
              <w:rPr>
                <w:rFonts w:ascii="Times New Roman" w:hAnsi="Times New Roman"/>
              </w:rPr>
              <w:t>Mathematics</w:t>
            </w:r>
            <w:proofErr w:type="spellEnd"/>
            <w:r w:rsidRPr="000B1499">
              <w:rPr>
                <w:rFonts w:ascii="Times New Roman" w:hAnsi="Times New Roman"/>
              </w:rPr>
              <w:t xml:space="preserve"> </w:t>
            </w:r>
            <w:proofErr w:type="spellStart"/>
            <w:r w:rsidRPr="000B1499">
              <w:rPr>
                <w:rFonts w:ascii="Times New Roman" w:hAnsi="Times New Roman"/>
              </w:rPr>
              <w:t>to</w:t>
            </w:r>
            <w:proofErr w:type="spellEnd"/>
            <w:r w:rsidRPr="000B1499">
              <w:rPr>
                <w:rFonts w:ascii="Times New Roman" w:hAnsi="Times New Roman"/>
              </w:rPr>
              <w:t xml:space="preserve"> </w:t>
            </w:r>
            <w:proofErr w:type="spellStart"/>
            <w:r w:rsidRPr="000B1499">
              <w:rPr>
                <w:rFonts w:ascii="Times New Roman" w:hAnsi="Times New Roman"/>
              </w:rPr>
              <w:t>Talented</w:t>
            </w:r>
            <w:proofErr w:type="spellEnd"/>
            <w:r w:rsidRPr="000B1499">
              <w:rPr>
                <w:rFonts w:ascii="Times New Roman" w:hAnsi="Times New Roman"/>
              </w:rPr>
              <w:t xml:space="preserve"> </w:t>
            </w:r>
            <w:proofErr w:type="spellStart"/>
            <w:r w:rsidRPr="000B1499">
              <w:rPr>
                <w:rFonts w:ascii="Times New Roman" w:hAnsi="Times New Roman"/>
              </w:rPr>
              <w:t>Students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Teaching</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Probability</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and</w:t>
            </w:r>
            <w:proofErr w:type="spellEnd"/>
            <w:r w:rsidRPr="00B73086">
              <w:rPr>
                <w:rFonts w:ascii="Times New Roman" w:eastAsia="Times New Roman" w:hAnsi="Times New Roman"/>
                <w:color w:val="000000"/>
                <w:lang w:eastAsia="tr-TR"/>
              </w:rPr>
              <w:t xml:space="preserve"> </w:t>
            </w:r>
            <w:proofErr w:type="spellStart"/>
            <w:r w:rsidRPr="00B73086">
              <w:rPr>
                <w:rFonts w:ascii="Times New Roman" w:eastAsia="Times New Roman" w:hAnsi="Times New Roman"/>
                <w:color w:val="000000"/>
                <w:lang w:eastAsia="tr-TR"/>
              </w:rPr>
              <w:t>Statistics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c>
          <w:tcPr>
            <w:tcW w:w="3991" w:type="dxa"/>
            <w:vAlign w:val="center"/>
          </w:tcPr>
          <w:p w:rsidR="004E076D" w:rsidRPr="00E75112" w:rsidRDefault="000B1499" w:rsidP="006E4699">
            <w:pPr>
              <w:rPr>
                <w:rFonts w:ascii="Times New Roman" w:hAnsi="Times New Roman"/>
              </w:rPr>
            </w:pPr>
            <w:proofErr w:type="spellStart"/>
            <w:r w:rsidRPr="000B1499">
              <w:rPr>
                <w:rFonts w:ascii="Times New Roman" w:hAnsi="Times New Roman"/>
              </w:rPr>
              <w:t>Teaching</w:t>
            </w:r>
            <w:proofErr w:type="spellEnd"/>
            <w:r w:rsidRPr="000B1499">
              <w:rPr>
                <w:rFonts w:ascii="Times New Roman" w:hAnsi="Times New Roman"/>
              </w:rPr>
              <w:t xml:space="preserve"> </w:t>
            </w:r>
            <w:proofErr w:type="spellStart"/>
            <w:r w:rsidRPr="000B1499">
              <w:rPr>
                <w:rFonts w:ascii="Times New Roman" w:hAnsi="Times New Roman"/>
              </w:rPr>
              <w:t>Mathematics</w:t>
            </w:r>
            <w:proofErr w:type="spellEnd"/>
            <w:r w:rsidRPr="000B1499">
              <w:rPr>
                <w:rFonts w:ascii="Times New Roman" w:hAnsi="Times New Roman"/>
              </w:rPr>
              <w:t xml:space="preserve"> Through Games</w:t>
            </w:r>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color w:val="000000"/>
                <w:lang w:eastAsia="tr-TR"/>
              </w:rPr>
              <w:t>Connections</w:t>
            </w:r>
            <w:proofErr w:type="spellEnd"/>
            <w:r w:rsidRPr="00B73086">
              <w:rPr>
                <w:rFonts w:ascii="Times New Roman" w:eastAsia="Times New Roman" w:hAnsi="Times New Roman"/>
                <w:color w:val="000000"/>
                <w:lang w:eastAsia="tr-TR"/>
              </w:rPr>
              <w:t xml:space="preserve"> in </w:t>
            </w:r>
            <w:proofErr w:type="spellStart"/>
            <w:r w:rsidRPr="00B73086">
              <w:rPr>
                <w:rFonts w:ascii="Times New Roman" w:eastAsia="Times New Roman" w:hAnsi="Times New Roman"/>
                <w:color w:val="000000"/>
                <w:lang w:eastAsia="tr-TR"/>
              </w:rPr>
              <w:t>Mathematics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c>
          <w:tcPr>
            <w:tcW w:w="3991" w:type="dxa"/>
            <w:vAlign w:val="center"/>
          </w:tcPr>
          <w:p w:rsidR="004E076D" w:rsidRPr="00E75112" w:rsidRDefault="000B1499" w:rsidP="006E4699">
            <w:pPr>
              <w:rPr>
                <w:rFonts w:ascii="Times New Roman" w:hAnsi="Times New Roman"/>
              </w:rPr>
            </w:pPr>
            <w:r w:rsidRPr="000B1499">
              <w:rPr>
                <w:rFonts w:ascii="Times New Roman" w:hAnsi="Times New Roman"/>
              </w:rPr>
              <w:t xml:space="preserve">Evaluation of </w:t>
            </w:r>
            <w:proofErr w:type="spellStart"/>
            <w:r w:rsidRPr="000B1499">
              <w:rPr>
                <w:rFonts w:ascii="Times New Roman" w:hAnsi="Times New Roman"/>
              </w:rPr>
              <w:t>In</w:t>
            </w:r>
            <w:proofErr w:type="spellEnd"/>
            <w:r w:rsidRPr="000B1499">
              <w:rPr>
                <w:rFonts w:ascii="Times New Roman" w:hAnsi="Times New Roman"/>
              </w:rPr>
              <w:t>-Class Learning</w:t>
            </w:r>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color w:val="000000"/>
                <w:lang w:eastAsia="tr-TR"/>
              </w:rPr>
            </w:pPr>
            <w:r w:rsidRPr="00B73086">
              <w:rPr>
                <w:rFonts w:ascii="Times New Roman" w:hAnsi="Times New Roman"/>
                <w:color w:val="000000"/>
              </w:rPr>
              <w:t xml:space="preserve">Fundamentals of </w:t>
            </w:r>
            <w:proofErr w:type="spellStart"/>
            <w:r w:rsidRPr="00B73086">
              <w:rPr>
                <w:rFonts w:ascii="Times New Roman" w:hAnsi="Times New Roman"/>
                <w:color w:val="000000"/>
              </w:rPr>
              <w:t>Mathematics</w:t>
            </w:r>
            <w:proofErr w:type="spellEnd"/>
            <w:r w:rsidRPr="00B73086">
              <w:rPr>
                <w:rFonts w:ascii="Times New Roman" w:hAnsi="Times New Roman"/>
                <w:color w:val="000000"/>
              </w:rPr>
              <w:t xml:space="preserve"> 1</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2</w:t>
            </w:r>
          </w:p>
        </w:tc>
        <w:tc>
          <w:tcPr>
            <w:tcW w:w="3991" w:type="dxa"/>
            <w:vAlign w:val="center"/>
          </w:tcPr>
          <w:p w:rsidR="004E076D" w:rsidRPr="00E75112" w:rsidRDefault="000B1499" w:rsidP="006E4699">
            <w:pPr>
              <w:rPr>
                <w:rFonts w:ascii="Times New Roman" w:hAnsi="Times New Roman"/>
              </w:rPr>
            </w:pPr>
            <w:r w:rsidRPr="000B1499">
              <w:rPr>
                <w:rFonts w:ascii="Times New Roman" w:eastAsia="Times New Roman" w:hAnsi="Times New Roman"/>
                <w:color w:val="000000"/>
                <w:lang w:eastAsia="tr-TR"/>
              </w:rPr>
              <w:t xml:space="preserve">Problem </w:t>
            </w:r>
            <w:proofErr w:type="spellStart"/>
            <w:r w:rsidRPr="000B1499">
              <w:rPr>
                <w:rFonts w:ascii="Times New Roman" w:eastAsia="Times New Roman" w:hAnsi="Times New Roman"/>
                <w:color w:val="000000"/>
                <w:lang w:eastAsia="tr-TR"/>
              </w:rPr>
              <w:t>Solving</w:t>
            </w:r>
            <w:proofErr w:type="spellEnd"/>
            <w:r w:rsidRPr="000B1499">
              <w:rPr>
                <w:rFonts w:ascii="Times New Roman" w:eastAsia="Times New Roman" w:hAnsi="Times New Roman"/>
                <w:color w:val="000000"/>
                <w:lang w:eastAsia="tr-TR"/>
              </w:rPr>
              <w:t xml:space="preserve"> in </w:t>
            </w:r>
            <w:proofErr w:type="spellStart"/>
            <w:r w:rsidRPr="000B1499">
              <w:rPr>
                <w:rFonts w:ascii="Times New Roman" w:eastAsia="Times New Roman" w:hAnsi="Times New Roman"/>
                <w:color w:val="000000"/>
                <w:lang w:eastAsia="tr-TR"/>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color w:val="000000"/>
                <w:lang w:eastAsia="tr-TR"/>
              </w:rPr>
            </w:pPr>
            <w:r w:rsidRPr="00B73086">
              <w:rPr>
                <w:rFonts w:ascii="Times New Roman" w:hAnsi="Times New Roman"/>
                <w:color w:val="000000"/>
              </w:rPr>
              <w:t xml:space="preserve">Basic </w:t>
            </w:r>
            <w:proofErr w:type="spellStart"/>
            <w:r w:rsidRPr="00B73086">
              <w:rPr>
                <w:rFonts w:ascii="Times New Roman" w:hAnsi="Times New Roman"/>
                <w:color w:val="000000"/>
              </w:rPr>
              <w:t>Mathematics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5</w:t>
            </w:r>
          </w:p>
        </w:tc>
        <w:tc>
          <w:tcPr>
            <w:tcW w:w="3991" w:type="dxa"/>
            <w:vAlign w:val="center"/>
          </w:tcPr>
          <w:p w:rsidR="004E076D" w:rsidRPr="00E75112"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Misconceptions</w:t>
            </w:r>
            <w:proofErr w:type="spellEnd"/>
            <w:r w:rsidRPr="000B1499">
              <w:rPr>
                <w:rFonts w:ascii="Times New Roman" w:eastAsia="Times New Roman" w:hAnsi="Times New Roman"/>
                <w:color w:val="000000"/>
                <w:lang w:eastAsia="tr-TR"/>
              </w:rPr>
              <w:t xml:space="preserve"> in </w:t>
            </w:r>
            <w:proofErr w:type="spellStart"/>
            <w:r w:rsidRPr="000B1499">
              <w:rPr>
                <w:rFonts w:ascii="Times New Roman" w:eastAsia="Times New Roman" w:hAnsi="Times New Roman"/>
                <w:color w:val="000000"/>
                <w:lang w:eastAsia="tr-TR"/>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lang w:eastAsia="tr-TR"/>
              </w:rPr>
            </w:pPr>
            <w:proofErr w:type="spellStart"/>
            <w:r w:rsidRPr="00B73086">
              <w:rPr>
                <w:rFonts w:ascii="Times New Roman" w:hAnsi="Times New Roman"/>
              </w:rPr>
              <w:t>History</w:t>
            </w:r>
            <w:proofErr w:type="spellEnd"/>
            <w:r w:rsidRPr="00B73086">
              <w:rPr>
                <w:rFonts w:ascii="Times New Roman" w:hAnsi="Times New Roman"/>
              </w:rPr>
              <w:t xml:space="preserve"> of </w:t>
            </w:r>
            <w:proofErr w:type="spellStart"/>
            <w:r w:rsidRPr="00B73086">
              <w:rPr>
                <w:rFonts w:ascii="Times New Roman" w:hAnsi="Times New Roman"/>
              </w:rPr>
              <w:t>Mathematics</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c>
          <w:tcPr>
            <w:tcW w:w="3991" w:type="dxa"/>
            <w:vAlign w:val="center"/>
          </w:tcPr>
          <w:p w:rsidR="004E076D" w:rsidRPr="00E75112"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Logical</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Reasoning</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r w:rsidRPr="00B73086">
              <w:rPr>
                <w:rFonts w:ascii="Times New Roman" w:eastAsia="Times New Roman" w:hAnsi="Times New Roman"/>
                <w:color w:val="000000"/>
                <w:lang w:eastAsia="tr-TR"/>
              </w:rPr>
              <w:t xml:space="preserve">Fundamentals of </w:t>
            </w:r>
            <w:proofErr w:type="spellStart"/>
            <w:r w:rsidRPr="00B73086">
              <w:rPr>
                <w:rFonts w:ascii="Times New Roman" w:eastAsia="Times New Roman" w:hAnsi="Times New Roman"/>
                <w:color w:val="000000"/>
                <w:lang w:eastAsia="tr-TR"/>
              </w:rPr>
              <w:t>Mathematics</w:t>
            </w:r>
            <w:proofErr w:type="spellEnd"/>
            <w:r w:rsidRPr="00B73086">
              <w:rPr>
                <w:rFonts w:ascii="Times New Roman" w:eastAsia="Times New Roman" w:hAnsi="Times New Roman"/>
                <w:color w:val="000000"/>
                <w:lang w:eastAsia="tr-TR"/>
              </w:rPr>
              <w:t xml:space="preserve"> 2</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4</w:t>
            </w:r>
          </w:p>
        </w:tc>
        <w:tc>
          <w:tcPr>
            <w:tcW w:w="3991" w:type="dxa"/>
            <w:vAlign w:val="center"/>
          </w:tcPr>
          <w:p w:rsidR="004E076D" w:rsidRPr="00E75112" w:rsidRDefault="000B1499" w:rsidP="006E4699">
            <w:pPr>
              <w:rPr>
                <w:rFonts w:ascii="Times New Roman" w:hAnsi="Times New Roman"/>
                <w:color w:val="000000"/>
                <w:lang w:eastAsia="tr-TR"/>
              </w:rPr>
            </w:pPr>
            <w:proofErr w:type="spellStart"/>
            <w:r w:rsidRPr="000B1499">
              <w:rPr>
                <w:rFonts w:ascii="Times New Roman" w:hAnsi="Times New Roman"/>
                <w:color w:val="000000"/>
              </w:rPr>
              <w:t>Teaching</w:t>
            </w:r>
            <w:proofErr w:type="spellEnd"/>
            <w:r w:rsidRPr="000B1499">
              <w:rPr>
                <w:rFonts w:ascii="Times New Roman" w:hAnsi="Times New Roman"/>
                <w:color w:val="000000"/>
              </w:rPr>
              <w:t xml:space="preserve"> </w:t>
            </w:r>
            <w:proofErr w:type="spellStart"/>
            <w:r w:rsidRPr="000B1499">
              <w:rPr>
                <w:rFonts w:ascii="Times New Roman" w:hAnsi="Times New Roman"/>
                <w:color w:val="000000"/>
              </w:rPr>
              <w:t>Practice</w:t>
            </w:r>
            <w:proofErr w:type="spellEnd"/>
            <w:r w:rsidRPr="000B1499">
              <w:rPr>
                <w:rFonts w:ascii="Times New Roman" w:hAnsi="Times New Roman"/>
                <w:color w:val="000000"/>
              </w:rPr>
              <w:t xml:space="preserve"> 1</w:t>
            </w:r>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10</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Pr>
                <w:rFonts w:ascii="Times New Roman" w:eastAsia="Times New Roman" w:hAnsi="Times New Roman"/>
                <w:color w:val="000000"/>
                <w:lang w:eastAsia="tr-TR"/>
              </w:rPr>
              <w:t>Calculus</w:t>
            </w:r>
            <w:proofErr w:type="spellEnd"/>
            <w:r w:rsidR="004E076D" w:rsidRPr="00A014F2">
              <w:rPr>
                <w:rFonts w:ascii="Times New Roman" w:eastAsia="Times New Roman" w:hAnsi="Times New Roman"/>
                <w:color w:val="000000"/>
                <w:lang w:eastAsia="tr-TR"/>
              </w:rPr>
              <w:t xml:space="preserve"> I</w:t>
            </w:r>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6</w:t>
            </w:r>
          </w:p>
        </w:tc>
        <w:tc>
          <w:tcPr>
            <w:tcW w:w="3991" w:type="dxa"/>
            <w:vAlign w:val="center"/>
          </w:tcPr>
          <w:p w:rsidR="004E076D" w:rsidRPr="00E75112" w:rsidRDefault="000B1499" w:rsidP="006E4699">
            <w:pPr>
              <w:rPr>
                <w:rFonts w:ascii="Times New Roman" w:hAnsi="Times New Roman"/>
                <w:color w:val="000000"/>
                <w:lang w:eastAsia="tr-TR"/>
              </w:rPr>
            </w:pPr>
            <w:proofErr w:type="spellStart"/>
            <w:r w:rsidRPr="000B1499">
              <w:rPr>
                <w:rFonts w:ascii="Times New Roman" w:hAnsi="Times New Roman"/>
                <w:color w:val="000000"/>
              </w:rPr>
              <w:t>Teaching</w:t>
            </w:r>
            <w:proofErr w:type="spellEnd"/>
            <w:r w:rsidRPr="000B1499">
              <w:rPr>
                <w:rFonts w:ascii="Times New Roman" w:hAnsi="Times New Roman"/>
                <w:color w:val="000000"/>
              </w:rPr>
              <w:t xml:space="preserve"> </w:t>
            </w:r>
            <w:proofErr w:type="spellStart"/>
            <w:r w:rsidRPr="000B1499">
              <w:rPr>
                <w:rFonts w:ascii="Times New Roman" w:hAnsi="Times New Roman"/>
                <w:color w:val="000000"/>
              </w:rPr>
              <w:t>Practice</w:t>
            </w:r>
            <w:proofErr w:type="spellEnd"/>
            <w:r w:rsidRPr="000B1499">
              <w:rPr>
                <w:rFonts w:ascii="Times New Roman" w:hAnsi="Times New Roman"/>
                <w:color w:val="000000"/>
              </w:rPr>
              <w:t xml:space="preserve"> 2</w:t>
            </w:r>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12</w:t>
            </w:r>
          </w:p>
        </w:tc>
      </w:tr>
      <w:tr w:rsidR="004E076D" w:rsidRPr="00BD58A9" w:rsidTr="006E4699">
        <w:trPr>
          <w:trHeight w:val="542"/>
        </w:trPr>
        <w:tc>
          <w:tcPr>
            <w:tcW w:w="3655" w:type="dxa"/>
            <w:vAlign w:val="center"/>
          </w:tcPr>
          <w:p w:rsidR="004E076D" w:rsidRPr="00E75112" w:rsidRDefault="00B73086" w:rsidP="006E4699">
            <w:pPr>
              <w:rPr>
                <w:rFonts w:ascii="Times New Roman" w:hAnsi="Times New Roman"/>
              </w:rPr>
            </w:pPr>
            <w:proofErr w:type="spellStart"/>
            <w:r w:rsidRPr="00B73086">
              <w:rPr>
                <w:rFonts w:ascii="Times New Roman" w:eastAsia="Times New Roman" w:hAnsi="Times New Roman"/>
                <w:lang w:eastAsia="tr-TR"/>
              </w:rPr>
              <w:t>Introduction</w:t>
            </w:r>
            <w:proofErr w:type="spellEnd"/>
            <w:r w:rsidRPr="00B73086">
              <w:rPr>
                <w:rFonts w:ascii="Times New Roman" w:eastAsia="Times New Roman" w:hAnsi="Times New Roman"/>
                <w:lang w:eastAsia="tr-TR"/>
              </w:rPr>
              <w:t xml:space="preserve"> </w:t>
            </w:r>
            <w:proofErr w:type="spellStart"/>
            <w:r w:rsidRPr="00B73086">
              <w:rPr>
                <w:rFonts w:ascii="Times New Roman" w:eastAsia="Times New Roman" w:hAnsi="Times New Roman"/>
                <w:lang w:eastAsia="tr-TR"/>
              </w:rPr>
              <w:t>to</w:t>
            </w:r>
            <w:proofErr w:type="spellEnd"/>
            <w:r w:rsidRPr="00B73086">
              <w:rPr>
                <w:rFonts w:ascii="Times New Roman" w:eastAsia="Times New Roman" w:hAnsi="Times New Roman"/>
                <w:lang w:eastAsia="tr-TR"/>
              </w:rPr>
              <w:t xml:space="preserve"> Set </w:t>
            </w:r>
            <w:proofErr w:type="spellStart"/>
            <w:r w:rsidRPr="00B73086">
              <w:rPr>
                <w:rFonts w:ascii="Times New Roman" w:eastAsia="Times New Roman" w:hAnsi="Times New Roman"/>
                <w:lang w:eastAsia="tr-TR"/>
              </w:rPr>
              <w:t>Theory</w:t>
            </w:r>
            <w:proofErr w:type="spellEnd"/>
            <w:r w:rsidRPr="00B73086">
              <w:rPr>
                <w:rFonts w:ascii="Times New Roman" w:eastAsia="Times New Roman" w:hAnsi="Times New Roman"/>
                <w:lang w:eastAsia="tr-TR"/>
              </w:rPr>
              <w:t xml:space="preserve"> </w:t>
            </w:r>
            <w:proofErr w:type="spellStart"/>
            <w:r w:rsidRPr="00B73086">
              <w:rPr>
                <w:rFonts w:ascii="Times New Roman" w:eastAsia="Times New Roman" w:hAnsi="Times New Roman"/>
                <w:lang w:eastAsia="tr-TR"/>
              </w:rPr>
              <w:t>and</w:t>
            </w:r>
            <w:proofErr w:type="spellEnd"/>
            <w:r w:rsidRPr="00B73086">
              <w:rPr>
                <w:rFonts w:ascii="Times New Roman" w:eastAsia="Times New Roman" w:hAnsi="Times New Roman"/>
                <w:lang w:eastAsia="tr-TR"/>
              </w:rPr>
              <w:t xml:space="preserve"> </w:t>
            </w:r>
            <w:proofErr w:type="spellStart"/>
            <w:r w:rsidRPr="00B73086">
              <w:rPr>
                <w:rFonts w:ascii="Times New Roman" w:eastAsia="Times New Roman" w:hAnsi="Times New Roman"/>
                <w:lang w:eastAsia="tr-TR"/>
              </w:rPr>
              <w:t>Logic</w:t>
            </w:r>
            <w:proofErr w:type="spellEnd"/>
          </w:p>
        </w:tc>
        <w:tc>
          <w:tcPr>
            <w:tcW w:w="740" w:type="dxa"/>
            <w:vAlign w:val="center"/>
          </w:tcPr>
          <w:p w:rsidR="004E076D" w:rsidRPr="00E75112" w:rsidRDefault="004E076D" w:rsidP="006E4699">
            <w:pPr>
              <w:jc w:val="center"/>
              <w:rPr>
                <w:rFonts w:ascii="Times New Roman" w:hAnsi="Times New Roman"/>
              </w:rPr>
            </w:pPr>
            <w:r w:rsidRPr="00E75112">
              <w:rPr>
                <w:rFonts w:ascii="Times New Roman" w:hAnsi="Times New Roman"/>
              </w:rPr>
              <w:t>8</w:t>
            </w:r>
          </w:p>
        </w:tc>
        <w:tc>
          <w:tcPr>
            <w:tcW w:w="3991" w:type="dxa"/>
            <w:vAlign w:val="center"/>
          </w:tcPr>
          <w:p w:rsidR="004E076D" w:rsidRPr="00E75112"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Philosophy</w:t>
            </w:r>
            <w:proofErr w:type="spellEnd"/>
            <w:r w:rsidRPr="000B1499">
              <w:rPr>
                <w:rFonts w:ascii="Times New Roman" w:eastAsia="Times New Roman" w:hAnsi="Times New Roman"/>
                <w:color w:val="000000"/>
                <w:lang w:eastAsia="tr-TR"/>
              </w:rPr>
              <w:t xml:space="preserve"> of </w:t>
            </w:r>
            <w:proofErr w:type="spellStart"/>
            <w:r w:rsidRPr="000B1499">
              <w:rPr>
                <w:rFonts w:ascii="Times New Roman" w:eastAsia="Times New Roman" w:hAnsi="Times New Roman"/>
                <w:color w:val="000000"/>
                <w:lang w:eastAsia="tr-TR"/>
              </w:rPr>
              <w:t>Mathematics</w:t>
            </w:r>
            <w:proofErr w:type="spellEnd"/>
          </w:p>
        </w:tc>
        <w:tc>
          <w:tcPr>
            <w:tcW w:w="794" w:type="dxa"/>
            <w:vAlign w:val="center"/>
          </w:tcPr>
          <w:p w:rsidR="004E076D" w:rsidRPr="00E75112" w:rsidRDefault="004E076D" w:rsidP="006E4699">
            <w:pPr>
              <w:jc w:val="center"/>
              <w:rPr>
                <w:rFonts w:ascii="Times New Roman" w:hAnsi="Times New Roman"/>
              </w:rPr>
            </w:pPr>
            <w:r w:rsidRPr="00E75112">
              <w:rPr>
                <w:rFonts w:ascii="Times New Roman" w:hAnsi="Times New Roman"/>
              </w:rPr>
              <w:t>3</w:t>
            </w:r>
          </w:p>
        </w:tc>
      </w:tr>
      <w:tr w:rsidR="004E076D" w:rsidRPr="00BD58A9" w:rsidTr="006E4699">
        <w:trPr>
          <w:trHeight w:val="542"/>
        </w:trPr>
        <w:tc>
          <w:tcPr>
            <w:tcW w:w="9180" w:type="dxa"/>
            <w:gridSpan w:val="4"/>
            <w:vAlign w:val="center"/>
          </w:tcPr>
          <w:p w:rsidR="004E076D" w:rsidRPr="00BD58A9" w:rsidRDefault="004E076D" w:rsidP="006E4699">
            <w:pPr>
              <w:rPr>
                <w:rFonts w:ascii="Times New Roman" w:hAnsi="Times New Roman"/>
                <w:b/>
              </w:rPr>
            </w:pPr>
            <w:r w:rsidRPr="00BD58A9">
              <w:rPr>
                <w:rFonts w:ascii="Times New Roman" w:hAnsi="Times New Roman"/>
                <w:b/>
              </w:rPr>
              <w:t xml:space="preserve">                                                                                                             Total                           </w:t>
            </w:r>
            <w:r>
              <w:rPr>
                <w:rFonts w:ascii="Times New Roman" w:hAnsi="Times New Roman"/>
                <w:b/>
              </w:rPr>
              <w:t xml:space="preserve">         </w:t>
            </w:r>
            <w:r w:rsidRPr="00BD58A9">
              <w:rPr>
                <w:rFonts w:ascii="Times New Roman" w:hAnsi="Times New Roman"/>
                <w:b/>
              </w:rPr>
              <w:t xml:space="preserve">  1</w:t>
            </w:r>
            <w:r>
              <w:rPr>
                <w:rFonts w:ascii="Times New Roman" w:hAnsi="Times New Roman"/>
                <w:b/>
              </w:rPr>
              <w:t>82</w:t>
            </w:r>
          </w:p>
        </w:tc>
      </w:tr>
    </w:tbl>
    <w:p w:rsidR="004E076D" w:rsidRDefault="004E076D" w:rsidP="004E076D">
      <w:pPr>
        <w:spacing w:line="360" w:lineRule="auto"/>
      </w:pPr>
    </w:p>
    <w:p w:rsidR="004E076D" w:rsidRDefault="004E076D" w:rsidP="004E076D">
      <w:pPr>
        <w:spacing w:line="360" w:lineRule="auto"/>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00"/>
        <w:gridCol w:w="900"/>
        <w:gridCol w:w="3780"/>
        <w:gridCol w:w="900"/>
      </w:tblGrid>
      <w:tr w:rsidR="004E076D" w:rsidRPr="00BD58A9" w:rsidTr="006E4699">
        <w:trPr>
          <w:trHeight w:val="479"/>
        </w:trPr>
        <w:tc>
          <w:tcPr>
            <w:tcW w:w="9180" w:type="dxa"/>
            <w:gridSpan w:val="4"/>
            <w:vAlign w:val="center"/>
          </w:tcPr>
          <w:p w:rsidR="004E076D" w:rsidRPr="00BD58A9" w:rsidRDefault="004E076D" w:rsidP="006E4699">
            <w:pPr>
              <w:jc w:val="center"/>
              <w:rPr>
                <w:rFonts w:ascii="Times New Roman" w:hAnsi="Times New Roman"/>
                <w:b/>
              </w:rPr>
            </w:pPr>
            <w:r w:rsidRPr="00BD58A9">
              <w:rPr>
                <w:rFonts w:ascii="Times New Roman" w:hAnsi="Times New Roman"/>
                <w:b/>
                <w:lang w:val="en-US"/>
              </w:rPr>
              <w:t>Course Categories</w:t>
            </w:r>
          </w:p>
        </w:tc>
      </w:tr>
      <w:tr w:rsidR="004E076D" w:rsidRPr="00BD58A9" w:rsidTr="006E4699">
        <w:trPr>
          <w:trHeight w:val="570"/>
        </w:trPr>
        <w:tc>
          <w:tcPr>
            <w:tcW w:w="3600" w:type="dxa"/>
            <w:vAlign w:val="center"/>
          </w:tcPr>
          <w:p w:rsidR="004E076D" w:rsidRPr="00BD58A9" w:rsidRDefault="004E076D" w:rsidP="006E4699">
            <w:pPr>
              <w:tabs>
                <w:tab w:val="left" w:pos="3185"/>
              </w:tabs>
              <w:rPr>
                <w:rFonts w:ascii="Times New Roman" w:hAnsi="Times New Roman"/>
                <w:b/>
                <w:lang w:val="en-US"/>
              </w:rPr>
            </w:pPr>
            <w:r w:rsidRPr="00BD58A9">
              <w:rPr>
                <w:rFonts w:ascii="Times New Roman" w:hAnsi="Times New Roman"/>
                <w:b/>
                <w:lang w:val="en-US"/>
              </w:rPr>
              <w:t>Basic Occupational Courses</w:t>
            </w:r>
            <w:r w:rsidRPr="00BD58A9">
              <w:rPr>
                <w:rFonts w:ascii="Times New Roman" w:hAnsi="Times New Roman"/>
                <w:b/>
                <w:lang w:val="en-US"/>
              </w:rPr>
              <w:tab/>
              <w:t xml:space="preserve">                       </w:t>
            </w:r>
          </w:p>
        </w:tc>
        <w:tc>
          <w:tcPr>
            <w:tcW w:w="900" w:type="dxa"/>
            <w:vAlign w:val="center"/>
          </w:tcPr>
          <w:p w:rsidR="004E076D" w:rsidRPr="00BD58A9" w:rsidRDefault="004E076D" w:rsidP="006E4699">
            <w:pPr>
              <w:jc w:val="center"/>
              <w:rPr>
                <w:rFonts w:ascii="Times New Roman" w:hAnsi="Times New Roman"/>
                <w:b/>
                <w:lang w:val="en-US"/>
              </w:rPr>
            </w:pPr>
            <w:r w:rsidRPr="00BD58A9">
              <w:rPr>
                <w:rFonts w:ascii="Times New Roman" w:hAnsi="Times New Roman"/>
                <w:b/>
                <w:lang w:val="en-US"/>
              </w:rPr>
              <w:t>ECTS</w:t>
            </w:r>
          </w:p>
        </w:tc>
        <w:tc>
          <w:tcPr>
            <w:tcW w:w="3780" w:type="dxa"/>
            <w:vAlign w:val="center"/>
          </w:tcPr>
          <w:p w:rsidR="004E076D" w:rsidRPr="00BD58A9" w:rsidRDefault="004E076D" w:rsidP="006E4699">
            <w:pPr>
              <w:tabs>
                <w:tab w:val="left" w:pos="3185"/>
              </w:tabs>
              <w:rPr>
                <w:rFonts w:ascii="Times New Roman" w:hAnsi="Times New Roman"/>
                <w:b/>
                <w:lang w:val="en-US"/>
              </w:rPr>
            </w:pPr>
            <w:r w:rsidRPr="00BD58A9">
              <w:rPr>
                <w:rFonts w:ascii="Times New Roman" w:hAnsi="Times New Roman"/>
                <w:b/>
                <w:lang w:val="en-US"/>
              </w:rPr>
              <w:t>Basic Occupational Courses</w:t>
            </w:r>
            <w:r w:rsidRPr="00BD58A9">
              <w:rPr>
                <w:rFonts w:ascii="Times New Roman" w:hAnsi="Times New Roman"/>
                <w:b/>
                <w:lang w:val="en-US"/>
              </w:rPr>
              <w:tab/>
              <w:t xml:space="preserve">                       </w:t>
            </w:r>
          </w:p>
        </w:tc>
        <w:tc>
          <w:tcPr>
            <w:tcW w:w="900" w:type="dxa"/>
            <w:vAlign w:val="center"/>
          </w:tcPr>
          <w:p w:rsidR="004E076D" w:rsidRPr="00BD58A9" w:rsidRDefault="004E076D" w:rsidP="006E4699">
            <w:pPr>
              <w:jc w:val="center"/>
              <w:rPr>
                <w:rFonts w:ascii="Times New Roman" w:hAnsi="Times New Roman"/>
                <w:b/>
                <w:lang w:val="en-US"/>
              </w:rPr>
            </w:pPr>
            <w:r w:rsidRPr="00BD58A9">
              <w:rPr>
                <w:rFonts w:ascii="Times New Roman" w:hAnsi="Times New Roman"/>
                <w:b/>
                <w:lang w:val="en-US"/>
              </w:rPr>
              <w:t>ECTS</w:t>
            </w:r>
          </w:p>
        </w:tc>
      </w:tr>
      <w:tr w:rsidR="004E076D" w:rsidRPr="00BD58A9" w:rsidTr="006E4699">
        <w:trPr>
          <w:trHeight w:val="570"/>
        </w:trPr>
        <w:tc>
          <w:tcPr>
            <w:tcW w:w="3600" w:type="dxa"/>
            <w:vAlign w:val="center"/>
          </w:tcPr>
          <w:p w:rsidR="004E076D" w:rsidRPr="006F3589" w:rsidRDefault="000B1499" w:rsidP="006E4699">
            <w:pPr>
              <w:rPr>
                <w:rFonts w:ascii="Times New Roman" w:hAnsi="Times New Roman"/>
              </w:rPr>
            </w:pPr>
            <w:proofErr w:type="spellStart"/>
            <w:r>
              <w:rPr>
                <w:rFonts w:ascii="Times New Roman" w:eastAsia="Times New Roman" w:hAnsi="Times New Roman"/>
                <w:color w:val="000000"/>
                <w:lang w:eastAsia="tr-TR"/>
              </w:rPr>
              <w:t>Introduction</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to</w:t>
            </w:r>
            <w:proofErr w:type="spellEnd"/>
            <w:r>
              <w:rPr>
                <w:rFonts w:ascii="Times New Roman" w:eastAsia="Times New Roman" w:hAnsi="Times New Roman"/>
                <w:color w:val="000000"/>
                <w:lang w:eastAsia="tr-TR"/>
              </w:rPr>
              <w:t xml:space="preserve"> </w:t>
            </w:r>
            <w:proofErr w:type="spellStart"/>
            <w:r>
              <w:rPr>
                <w:rFonts w:ascii="Times New Roman" w:eastAsia="Times New Roman" w:hAnsi="Times New Roman"/>
                <w:color w:val="000000"/>
                <w:lang w:eastAsia="tr-TR"/>
              </w:rPr>
              <w:t>Education</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c>
          <w:tcPr>
            <w:tcW w:w="378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Classroom</w:t>
            </w:r>
            <w:proofErr w:type="spellEnd"/>
            <w:r w:rsidRPr="000B1499">
              <w:rPr>
                <w:rFonts w:ascii="Times New Roman" w:eastAsia="Times New Roman" w:hAnsi="Times New Roman"/>
                <w:color w:val="000000"/>
                <w:lang w:eastAsia="tr-TR"/>
              </w:rPr>
              <w:t xml:space="preserve"> Management</w:t>
            </w:r>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r>
      <w:tr w:rsidR="004E076D" w:rsidRPr="00BD58A9" w:rsidTr="006E4699">
        <w:trPr>
          <w:trHeight w:val="570"/>
        </w:trPr>
        <w:tc>
          <w:tcPr>
            <w:tcW w:w="360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Educational</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Sociology</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c>
          <w:tcPr>
            <w:tcW w:w="378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Ethics</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and</w:t>
            </w:r>
            <w:proofErr w:type="spellEnd"/>
            <w:r w:rsidRPr="000B1499">
              <w:rPr>
                <w:rFonts w:ascii="Times New Roman" w:eastAsia="Times New Roman" w:hAnsi="Times New Roman"/>
                <w:color w:val="000000"/>
                <w:lang w:eastAsia="tr-TR"/>
              </w:rPr>
              <w:t xml:space="preserve"> Moral </w:t>
            </w:r>
            <w:proofErr w:type="spellStart"/>
            <w:r w:rsidRPr="000B1499">
              <w:rPr>
                <w:rFonts w:ascii="Times New Roman" w:eastAsia="Times New Roman" w:hAnsi="Times New Roman"/>
                <w:color w:val="000000"/>
                <w:lang w:eastAsia="tr-TR"/>
              </w:rPr>
              <w:t>Issues</w:t>
            </w:r>
            <w:proofErr w:type="spellEnd"/>
            <w:r w:rsidRPr="000B1499">
              <w:rPr>
                <w:rFonts w:ascii="Times New Roman" w:eastAsia="Times New Roman" w:hAnsi="Times New Roman"/>
                <w:color w:val="000000"/>
                <w:lang w:eastAsia="tr-TR"/>
              </w:rPr>
              <w:t xml:space="preserve"> in </w:t>
            </w:r>
            <w:proofErr w:type="spellStart"/>
            <w:r w:rsidRPr="000B1499">
              <w:rPr>
                <w:rFonts w:ascii="Times New Roman" w:eastAsia="Times New Roman" w:hAnsi="Times New Roman"/>
                <w:color w:val="000000"/>
                <w:lang w:eastAsia="tr-TR"/>
              </w:rPr>
              <w:t>Education</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r>
      <w:tr w:rsidR="004E076D" w:rsidRPr="00BD58A9" w:rsidTr="006E4699">
        <w:trPr>
          <w:trHeight w:val="570"/>
        </w:trPr>
        <w:tc>
          <w:tcPr>
            <w:tcW w:w="360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Educational</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Psychology</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c>
          <w:tcPr>
            <w:tcW w:w="378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Measurement</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and</w:t>
            </w:r>
            <w:proofErr w:type="spellEnd"/>
            <w:r w:rsidRPr="000B1499">
              <w:rPr>
                <w:rFonts w:ascii="Times New Roman" w:eastAsia="Times New Roman" w:hAnsi="Times New Roman"/>
                <w:color w:val="000000"/>
                <w:lang w:eastAsia="tr-TR"/>
              </w:rPr>
              <w:t xml:space="preserve"> Evaluation in </w:t>
            </w:r>
            <w:proofErr w:type="spellStart"/>
            <w:r w:rsidRPr="000B1499">
              <w:rPr>
                <w:rFonts w:ascii="Times New Roman" w:eastAsia="Times New Roman" w:hAnsi="Times New Roman"/>
                <w:color w:val="000000"/>
                <w:lang w:eastAsia="tr-TR"/>
              </w:rPr>
              <w:t>Education</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r>
      <w:tr w:rsidR="004E076D" w:rsidRPr="00BD58A9" w:rsidTr="006E4699">
        <w:trPr>
          <w:trHeight w:val="570"/>
        </w:trPr>
        <w:tc>
          <w:tcPr>
            <w:tcW w:w="360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Philosophy</w:t>
            </w:r>
            <w:proofErr w:type="spellEnd"/>
            <w:r w:rsidRPr="000B1499">
              <w:rPr>
                <w:rFonts w:ascii="Times New Roman" w:eastAsia="Times New Roman" w:hAnsi="Times New Roman"/>
                <w:color w:val="000000"/>
                <w:lang w:eastAsia="tr-TR"/>
              </w:rPr>
              <w:t xml:space="preserve"> of </w:t>
            </w:r>
            <w:proofErr w:type="spellStart"/>
            <w:r w:rsidRPr="000B1499">
              <w:rPr>
                <w:rFonts w:ascii="Times New Roman" w:eastAsia="Times New Roman" w:hAnsi="Times New Roman"/>
                <w:color w:val="000000"/>
                <w:lang w:eastAsia="tr-TR"/>
              </w:rPr>
              <w:t>Education</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c>
          <w:tcPr>
            <w:tcW w:w="378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Turkish</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Education</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System</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and</w:t>
            </w:r>
            <w:proofErr w:type="spellEnd"/>
            <w:r w:rsidRPr="000B1499">
              <w:rPr>
                <w:rFonts w:ascii="Times New Roman" w:eastAsia="Times New Roman" w:hAnsi="Times New Roman"/>
                <w:color w:val="000000"/>
                <w:lang w:eastAsia="tr-TR"/>
              </w:rPr>
              <w:t xml:space="preserve"> School Management</w:t>
            </w:r>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r>
      <w:tr w:rsidR="004E076D" w:rsidRPr="00BD58A9" w:rsidTr="006E4699">
        <w:trPr>
          <w:trHeight w:val="570"/>
        </w:trPr>
        <w:tc>
          <w:tcPr>
            <w:tcW w:w="3600" w:type="dxa"/>
            <w:vAlign w:val="center"/>
          </w:tcPr>
          <w:p w:rsidR="004E076D" w:rsidRPr="006F3589" w:rsidRDefault="000B1499" w:rsidP="006E4699">
            <w:pPr>
              <w:rPr>
                <w:rFonts w:ascii="Times New Roman" w:eastAsia="Times New Roman" w:hAnsi="Times New Roman"/>
                <w:color w:val="000000"/>
                <w:lang w:eastAsia="tr-TR"/>
              </w:rPr>
            </w:pPr>
            <w:proofErr w:type="spellStart"/>
            <w:r w:rsidRPr="000B1499">
              <w:rPr>
                <w:rFonts w:ascii="Times New Roman" w:eastAsia="Times New Roman" w:hAnsi="Times New Roman"/>
                <w:color w:val="000000"/>
                <w:lang w:eastAsia="tr-TR"/>
              </w:rPr>
              <w:t>Instructional</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Technology</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c>
          <w:tcPr>
            <w:tcW w:w="3780" w:type="dxa"/>
            <w:vAlign w:val="center"/>
          </w:tcPr>
          <w:p w:rsidR="004E076D" w:rsidRPr="006F3589" w:rsidRDefault="000B1499" w:rsidP="006E4699">
            <w:pPr>
              <w:rPr>
                <w:rFonts w:ascii="Times New Roman" w:hAnsi="Times New Roman"/>
                <w:color w:val="000000"/>
                <w:lang w:eastAsia="tr-TR"/>
              </w:rPr>
            </w:pPr>
            <w:r w:rsidRPr="000B1499">
              <w:rPr>
                <w:rFonts w:ascii="Times New Roman" w:hAnsi="Times New Roman"/>
                <w:color w:val="000000"/>
              </w:rPr>
              <w:t xml:space="preserve">Special </w:t>
            </w:r>
            <w:proofErr w:type="spellStart"/>
            <w:r w:rsidRPr="000B1499">
              <w:rPr>
                <w:rFonts w:ascii="Times New Roman" w:hAnsi="Times New Roman"/>
                <w:color w:val="000000"/>
              </w:rPr>
              <w:t>and</w:t>
            </w:r>
            <w:proofErr w:type="spellEnd"/>
            <w:r w:rsidRPr="000B1499">
              <w:rPr>
                <w:rFonts w:ascii="Times New Roman" w:hAnsi="Times New Roman"/>
                <w:color w:val="000000"/>
              </w:rPr>
              <w:t xml:space="preserve"> </w:t>
            </w:r>
            <w:proofErr w:type="spellStart"/>
            <w:r w:rsidRPr="000B1499">
              <w:rPr>
                <w:rFonts w:ascii="Times New Roman" w:hAnsi="Times New Roman"/>
                <w:color w:val="000000"/>
              </w:rPr>
              <w:t>Inclusive</w:t>
            </w:r>
            <w:proofErr w:type="spellEnd"/>
            <w:r w:rsidRPr="000B1499">
              <w:rPr>
                <w:rFonts w:ascii="Times New Roman" w:hAnsi="Times New Roman"/>
                <w:color w:val="000000"/>
              </w:rPr>
              <w:t xml:space="preserve"> </w:t>
            </w:r>
            <w:proofErr w:type="spellStart"/>
            <w:r w:rsidRPr="000B1499">
              <w:rPr>
                <w:rFonts w:ascii="Times New Roman" w:hAnsi="Times New Roman"/>
                <w:color w:val="000000"/>
              </w:rPr>
              <w:t>Education</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r>
      <w:tr w:rsidR="004E076D" w:rsidRPr="00BD58A9" w:rsidTr="006E4699">
        <w:trPr>
          <w:trHeight w:val="570"/>
        </w:trPr>
        <w:tc>
          <w:tcPr>
            <w:tcW w:w="360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Instructional</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Principles</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and</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Methods</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c>
          <w:tcPr>
            <w:tcW w:w="3780" w:type="dxa"/>
            <w:vAlign w:val="center"/>
          </w:tcPr>
          <w:p w:rsidR="004E076D" w:rsidRPr="006F3589" w:rsidRDefault="000B1499" w:rsidP="006E4699">
            <w:pPr>
              <w:rPr>
                <w:rFonts w:ascii="Times New Roman" w:hAnsi="Times New Roman"/>
                <w:color w:val="000000"/>
                <w:lang w:eastAsia="tr-TR"/>
              </w:rPr>
            </w:pPr>
            <w:proofErr w:type="spellStart"/>
            <w:r w:rsidRPr="000B1499">
              <w:rPr>
                <w:rFonts w:ascii="Times New Roman" w:hAnsi="Times New Roman"/>
                <w:color w:val="000000"/>
              </w:rPr>
              <w:t>Guidance</w:t>
            </w:r>
            <w:proofErr w:type="spellEnd"/>
            <w:r w:rsidRPr="000B1499">
              <w:rPr>
                <w:rFonts w:ascii="Times New Roman" w:hAnsi="Times New Roman"/>
                <w:color w:val="000000"/>
              </w:rPr>
              <w:t xml:space="preserve"> in School</w:t>
            </w:r>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r>
      <w:tr w:rsidR="004E076D" w:rsidRPr="00BD58A9" w:rsidTr="006E4699">
        <w:trPr>
          <w:trHeight w:val="570"/>
        </w:trPr>
        <w:tc>
          <w:tcPr>
            <w:tcW w:w="3600" w:type="dxa"/>
            <w:vAlign w:val="center"/>
          </w:tcPr>
          <w:p w:rsidR="004E076D" w:rsidRPr="006F3589" w:rsidRDefault="000B1499" w:rsidP="006E4699">
            <w:pPr>
              <w:rPr>
                <w:rFonts w:ascii="Times New Roman" w:hAnsi="Times New Roman"/>
              </w:rPr>
            </w:pPr>
            <w:proofErr w:type="spellStart"/>
            <w:r w:rsidRPr="000B1499">
              <w:rPr>
                <w:rFonts w:ascii="Times New Roman" w:eastAsia="Times New Roman" w:hAnsi="Times New Roman"/>
                <w:color w:val="000000"/>
                <w:lang w:eastAsia="tr-TR"/>
              </w:rPr>
              <w:t>History</w:t>
            </w:r>
            <w:proofErr w:type="spellEnd"/>
            <w:r w:rsidRPr="000B1499">
              <w:rPr>
                <w:rFonts w:ascii="Times New Roman" w:eastAsia="Times New Roman" w:hAnsi="Times New Roman"/>
                <w:color w:val="000000"/>
                <w:lang w:eastAsia="tr-TR"/>
              </w:rPr>
              <w:t xml:space="preserve"> of </w:t>
            </w:r>
            <w:proofErr w:type="spellStart"/>
            <w:r w:rsidRPr="000B1499">
              <w:rPr>
                <w:rFonts w:ascii="Times New Roman" w:eastAsia="Times New Roman" w:hAnsi="Times New Roman"/>
                <w:color w:val="000000"/>
                <w:lang w:eastAsia="tr-TR"/>
              </w:rPr>
              <w:t>Turkish</w:t>
            </w:r>
            <w:proofErr w:type="spellEnd"/>
            <w:r w:rsidRPr="000B1499">
              <w:rPr>
                <w:rFonts w:ascii="Times New Roman" w:eastAsia="Times New Roman" w:hAnsi="Times New Roman"/>
                <w:color w:val="000000"/>
                <w:lang w:eastAsia="tr-TR"/>
              </w:rPr>
              <w:t xml:space="preserve"> </w:t>
            </w:r>
            <w:proofErr w:type="spellStart"/>
            <w:r w:rsidRPr="000B1499">
              <w:rPr>
                <w:rFonts w:ascii="Times New Roman" w:eastAsia="Times New Roman" w:hAnsi="Times New Roman"/>
                <w:color w:val="000000"/>
                <w:lang w:eastAsia="tr-TR"/>
              </w:rPr>
              <w:t>Education</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c>
          <w:tcPr>
            <w:tcW w:w="3780" w:type="dxa"/>
            <w:vAlign w:val="center"/>
          </w:tcPr>
          <w:p w:rsidR="004E076D" w:rsidRPr="006F3589" w:rsidRDefault="000B1499" w:rsidP="006E4699">
            <w:pPr>
              <w:rPr>
                <w:rFonts w:ascii="Times New Roman" w:hAnsi="Times New Roman"/>
              </w:rPr>
            </w:pPr>
            <w:proofErr w:type="spellStart"/>
            <w:r>
              <w:rPr>
                <w:rFonts w:ascii="Times New Roman" w:eastAsia="Times New Roman" w:hAnsi="Times New Roman"/>
                <w:color w:val="000000"/>
                <w:lang w:eastAsia="tr-TR"/>
              </w:rPr>
              <w:t>Research</w:t>
            </w:r>
            <w:proofErr w:type="spellEnd"/>
            <w:r>
              <w:rPr>
                <w:rFonts w:ascii="Times New Roman" w:eastAsia="Times New Roman" w:hAnsi="Times New Roman"/>
                <w:color w:val="000000"/>
                <w:lang w:eastAsia="tr-TR"/>
              </w:rPr>
              <w:t xml:space="preserve"> in </w:t>
            </w:r>
            <w:proofErr w:type="spellStart"/>
            <w:r>
              <w:rPr>
                <w:rFonts w:ascii="Times New Roman" w:eastAsia="Times New Roman" w:hAnsi="Times New Roman"/>
                <w:color w:val="000000"/>
                <w:lang w:eastAsia="tr-TR"/>
              </w:rPr>
              <w:t>Education</w:t>
            </w:r>
            <w:proofErr w:type="spellEnd"/>
          </w:p>
        </w:tc>
        <w:tc>
          <w:tcPr>
            <w:tcW w:w="900" w:type="dxa"/>
            <w:vAlign w:val="center"/>
          </w:tcPr>
          <w:p w:rsidR="004E076D" w:rsidRPr="006F3589" w:rsidRDefault="004E076D" w:rsidP="006E4699">
            <w:pPr>
              <w:jc w:val="center"/>
              <w:rPr>
                <w:rFonts w:ascii="Times New Roman" w:hAnsi="Times New Roman"/>
              </w:rPr>
            </w:pPr>
            <w:r w:rsidRPr="006F3589">
              <w:rPr>
                <w:rFonts w:ascii="Times New Roman" w:hAnsi="Times New Roman"/>
              </w:rPr>
              <w:t>3</w:t>
            </w:r>
          </w:p>
        </w:tc>
      </w:tr>
      <w:tr w:rsidR="004E076D" w:rsidRPr="00BD58A9" w:rsidTr="006E4699">
        <w:trPr>
          <w:trHeight w:val="570"/>
        </w:trPr>
        <w:tc>
          <w:tcPr>
            <w:tcW w:w="9180" w:type="dxa"/>
            <w:gridSpan w:val="4"/>
            <w:vAlign w:val="center"/>
          </w:tcPr>
          <w:p w:rsidR="004E076D" w:rsidRPr="00BD58A9" w:rsidRDefault="004E076D" w:rsidP="006E4699">
            <w:pPr>
              <w:rPr>
                <w:rFonts w:ascii="Times New Roman" w:hAnsi="Times New Roman"/>
                <w:b/>
              </w:rPr>
            </w:pPr>
            <w:r w:rsidRPr="00BD58A9">
              <w:rPr>
                <w:rFonts w:ascii="Times New Roman" w:hAnsi="Times New Roman"/>
                <w:b/>
              </w:rPr>
              <w:t xml:space="preserve">                                                                                                                      </w:t>
            </w:r>
            <w:r>
              <w:rPr>
                <w:rFonts w:ascii="Times New Roman" w:hAnsi="Times New Roman"/>
                <w:b/>
              </w:rPr>
              <w:t xml:space="preserve">     </w:t>
            </w:r>
            <w:r w:rsidRPr="00BD58A9">
              <w:rPr>
                <w:rFonts w:ascii="Times New Roman" w:hAnsi="Times New Roman"/>
                <w:b/>
              </w:rPr>
              <w:t xml:space="preserve">   </w:t>
            </w:r>
            <w:r>
              <w:rPr>
                <w:rFonts w:ascii="Times New Roman" w:hAnsi="Times New Roman"/>
                <w:b/>
              </w:rPr>
              <w:t xml:space="preserve">  </w:t>
            </w:r>
            <w:r w:rsidRPr="00BD58A9">
              <w:rPr>
                <w:rFonts w:ascii="Times New Roman" w:hAnsi="Times New Roman"/>
                <w:b/>
              </w:rPr>
              <w:t xml:space="preserve">Total               </w:t>
            </w:r>
            <w:r>
              <w:rPr>
                <w:rFonts w:ascii="Times New Roman" w:hAnsi="Times New Roman"/>
                <w:b/>
              </w:rPr>
              <w:t>42</w:t>
            </w:r>
            <w:r w:rsidRPr="00BD58A9">
              <w:rPr>
                <w:rFonts w:ascii="Times New Roman" w:hAnsi="Times New Roman"/>
                <w:b/>
              </w:rPr>
              <w:t xml:space="preserve">  </w:t>
            </w:r>
          </w:p>
        </w:tc>
      </w:tr>
      <w:tr w:rsidR="004E076D" w:rsidRPr="00BD58A9" w:rsidTr="006E4699">
        <w:trPr>
          <w:trHeight w:val="570"/>
        </w:trPr>
        <w:tc>
          <w:tcPr>
            <w:tcW w:w="3600" w:type="dxa"/>
            <w:vAlign w:val="center"/>
          </w:tcPr>
          <w:p w:rsidR="004E076D" w:rsidRPr="00BD58A9" w:rsidRDefault="004E076D" w:rsidP="006E4699">
            <w:pPr>
              <w:rPr>
                <w:rFonts w:ascii="Times New Roman" w:hAnsi="Times New Roman"/>
                <w:b/>
                <w:lang w:val="en-US"/>
              </w:rPr>
            </w:pPr>
            <w:r w:rsidRPr="00BD58A9">
              <w:rPr>
                <w:rFonts w:ascii="Times New Roman" w:hAnsi="Times New Roman"/>
                <w:b/>
                <w:lang w:val="en-US"/>
              </w:rPr>
              <w:lastRenderedPageBreak/>
              <w:t>Supplementary Courses</w:t>
            </w:r>
            <w:r w:rsidRPr="00BD58A9">
              <w:rPr>
                <w:rFonts w:ascii="Times New Roman" w:hAnsi="Times New Roman"/>
                <w:b/>
                <w:lang w:val="en-US"/>
              </w:rPr>
              <w:tab/>
              <w:t xml:space="preserve">                       </w:t>
            </w:r>
          </w:p>
        </w:tc>
        <w:tc>
          <w:tcPr>
            <w:tcW w:w="900" w:type="dxa"/>
            <w:vAlign w:val="center"/>
          </w:tcPr>
          <w:p w:rsidR="004E076D" w:rsidRPr="00BD58A9" w:rsidRDefault="004E076D" w:rsidP="006E4699">
            <w:pPr>
              <w:jc w:val="center"/>
              <w:rPr>
                <w:rFonts w:ascii="Times New Roman" w:hAnsi="Times New Roman"/>
                <w:b/>
                <w:lang w:val="en-US"/>
              </w:rPr>
            </w:pPr>
            <w:r w:rsidRPr="00BD58A9">
              <w:rPr>
                <w:rFonts w:ascii="Times New Roman" w:hAnsi="Times New Roman"/>
                <w:b/>
                <w:lang w:val="en-US"/>
              </w:rPr>
              <w:t>ECTS</w:t>
            </w:r>
          </w:p>
        </w:tc>
        <w:tc>
          <w:tcPr>
            <w:tcW w:w="3780" w:type="dxa"/>
            <w:vAlign w:val="center"/>
          </w:tcPr>
          <w:p w:rsidR="004E076D" w:rsidRPr="00BD58A9" w:rsidRDefault="004E076D" w:rsidP="006E4699">
            <w:pPr>
              <w:rPr>
                <w:rFonts w:ascii="Times New Roman" w:hAnsi="Times New Roman"/>
                <w:b/>
                <w:lang w:val="en-US"/>
              </w:rPr>
            </w:pPr>
            <w:r w:rsidRPr="00BD58A9">
              <w:rPr>
                <w:rFonts w:ascii="Times New Roman" w:hAnsi="Times New Roman"/>
                <w:b/>
                <w:lang w:val="en-US"/>
              </w:rPr>
              <w:t>Supplementary Courses</w:t>
            </w:r>
            <w:r w:rsidRPr="00BD58A9">
              <w:rPr>
                <w:rFonts w:ascii="Times New Roman" w:hAnsi="Times New Roman"/>
                <w:b/>
                <w:lang w:val="en-US"/>
              </w:rPr>
              <w:tab/>
              <w:t xml:space="preserve">                       </w:t>
            </w:r>
          </w:p>
        </w:tc>
        <w:tc>
          <w:tcPr>
            <w:tcW w:w="900" w:type="dxa"/>
            <w:vAlign w:val="center"/>
          </w:tcPr>
          <w:p w:rsidR="004E076D" w:rsidRPr="00BD58A9" w:rsidRDefault="004E076D" w:rsidP="006E4699">
            <w:pPr>
              <w:jc w:val="center"/>
              <w:rPr>
                <w:rFonts w:ascii="Times New Roman" w:hAnsi="Times New Roman"/>
                <w:b/>
                <w:lang w:val="en-US"/>
              </w:rPr>
            </w:pPr>
            <w:r w:rsidRPr="00BD58A9">
              <w:rPr>
                <w:rFonts w:ascii="Times New Roman" w:hAnsi="Times New Roman"/>
                <w:b/>
                <w:lang w:val="en-US"/>
              </w:rPr>
              <w:t>ECTS</w:t>
            </w:r>
          </w:p>
        </w:tc>
      </w:tr>
      <w:tr w:rsidR="004E076D" w:rsidRPr="00BD58A9" w:rsidTr="006E4699">
        <w:trPr>
          <w:trHeight w:val="570"/>
        </w:trPr>
        <w:tc>
          <w:tcPr>
            <w:tcW w:w="3600" w:type="dxa"/>
            <w:vAlign w:val="center"/>
          </w:tcPr>
          <w:p w:rsidR="004E076D" w:rsidRPr="008B707D" w:rsidRDefault="000B1499" w:rsidP="006E4699">
            <w:pPr>
              <w:rPr>
                <w:rFonts w:ascii="Times New Roman" w:hAnsi="Times New Roman"/>
              </w:rPr>
            </w:pPr>
            <w:proofErr w:type="spellStart"/>
            <w:r w:rsidRPr="000B1499">
              <w:rPr>
                <w:rFonts w:ascii="Times New Roman" w:hAnsi="Times New Roman"/>
              </w:rPr>
              <w:t>Academic</w:t>
            </w:r>
            <w:proofErr w:type="spellEnd"/>
            <w:r w:rsidRPr="000B1499">
              <w:rPr>
                <w:rFonts w:ascii="Times New Roman" w:hAnsi="Times New Roman"/>
              </w:rPr>
              <w:t xml:space="preserve"> English I</w:t>
            </w:r>
          </w:p>
        </w:tc>
        <w:tc>
          <w:tcPr>
            <w:tcW w:w="900" w:type="dxa"/>
            <w:vAlign w:val="center"/>
          </w:tcPr>
          <w:p w:rsidR="004E076D" w:rsidRPr="008B707D" w:rsidRDefault="004E076D" w:rsidP="006E4699">
            <w:pPr>
              <w:jc w:val="center"/>
              <w:rPr>
                <w:rFonts w:ascii="Times New Roman" w:hAnsi="Times New Roman"/>
              </w:rPr>
            </w:pPr>
            <w:r>
              <w:rPr>
                <w:rFonts w:ascii="Times New Roman" w:hAnsi="Times New Roman"/>
              </w:rPr>
              <w:t>4</w:t>
            </w:r>
          </w:p>
        </w:tc>
        <w:tc>
          <w:tcPr>
            <w:tcW w:w="3780" w:type="dxa"/>
            <w:vAlign w:val="center"/>
          </w:tcPr>
          <w:p w:rsidR="004E076D" w:rsidRPr="008B707D" w:rsidRDefault="000B1499" w:rsidP="006E4699">
            <w:pPr>
              <w:rPr>
                <w:rFonts w:ascii="Times New Roman" w:hAnsi="Times New Roman"/>
              </w:rPr>
            </w:pPr>
            <w:r w:rsidRPr="000B1499">
              <w:rPr>
                <w:rFonts w:ascii="Times New Roman" w:hAnsi="Times New Roman"/>
              </w:rPr>
              <w:t>Information Technologies</w:t>
            </w:r>
          </w:p>
        </w:tc>
        <w:tc>
          <w:tcPr>
            <w:tcW w:w="900" w:type="dxa"/>
            <w:vAlign w:val="center"/>
          </w:tcPr>
          <w:p w:rsidR="004E076D" w:rsidRPr="008B707D" w:rsidRDefault="004E076D" w:rsidP="006E4699">
            <w:pPr>
              <w:jc w:val="center"/>
              <w:rPr>
                <w:rFonts w:ascii="Times New Roman" w:hAnsi="Times New Roman"/>
              </w:rPr>
            </w:pPr>
            <w:r>
              <w:rPr>
                <w:rFonts w:ascii="Times New Roman" w:hAnsi="Times New Roman"/>
              </w:rPr>
              <w:t>5</w:t>
            </w:r>
          </w:p>
        </w:tc>
      </w:tr>
      <w:tr w:rsidR="004E076D" w:rsidRPr="00BD58A9" w:rsidTr="006E4699">
        <w:trPr>
          <w:trHeight w:val="570"/>
        </w:trPr>
        <w:tc>
          <w:tcPr>
            <w:tcW w:w="3600" w:type="dxa"/>
            <w:vAlign w:val="center"/>
          </w:tcPr>
          <w:p w:rsidR="004E076D" w:rsidRPr="008B707D" w:rsidRDefault="000B1499" w:rsidP="006E4699">
            <w:pPr>
              <w:rPr>
                <w:rFonts w:ascii="Times New Roman" w:hAnsi="Times New Roman"/>
              </w:rPr>
            </w:pPr>
            <w:proofErr w:type="spellStart"/>
            <w:r w:rsidRPr="000B1499">
              <w:rPr>
                <w:rFonts w:ascii="Times New Roman" w:hAnsi="Times New Roman"/>
              </w:rPr>
              <w:t>Academic</w:t>
            </w:r>
            <w:proofErr w:type="spellEnd"/>
            <w:r w:rsidRPr="000B1499">
              <w:rPr>
                <w:rFonts w:ascii="Times New Roman" w:hAnsi="Times New Roman"/>
              </w:rPr>
              <w:t xml:space="preserve"> English II</w:t>
            </w:r>
          </w:p>
        </w:tc>
        <w:tc>
          <w:tcPr>
            <w:tcW w:w="900" w:type="dxa"/>
            <w:vAlign w:val="center"/>
          </w:tcPr>
          <w:p w:rsidR="004E076D" w:rsidRPr="008B707D" w:rsidRDefault="004E076D" w:rsidP="006E4699">
            <w:pPr>
              <w:jc w:val="center"/>
              <w:rPr>
                <w:rFonts w:ascii="Times New Roman" w:hAnsi="Times New Roman"/>
              </w:rPr>
            </w:pPr>
            <w:r>
              <w:rPr>
                <w:rFonts w:ascii="Times New Roman" w:hAnsi="Times New Roman"/>
              </w:rPr>
              <w:t>4</w:t>
            </w:r>
          </w:p>
        </w:tc>
        <w:tc>
          <w:tcPr>
            <w:tcW w:w="3780" w:type="dxa"/>
            <w:vAlign w:val="center"/>
          </w:tcPr>
          <w:p w:rsidR="004E076D" w:rsidRPr="008B707D" w:rsidRDefault="004E076D" w:rsidP="006E4699">
            <w:pPr>
              <w:rPr>
                <w:rFonts w:ascii="Times New Roman" w:hAnsi="Times New Roman"/>
              </w:rPr>
            </w:pPr>
          </w:p>
        </w:tc>
        <w:tc>
          <w:tcPr>
            <w:tcW w:w="900" w:type="dxa"/>
            <w:vAlign w:val="center"/>
          </w:tcPr>
          <w:p w:rsidR="004E076D" w:rsidRPr="008B707D" w:rsidRDefault="004E076D" w:rsidP="006E4699">
            <w:pPr>
              <w:jc w:val="center"/>
              <w:rPr>
                <w:rFonts w:ascii="Times New Roman" w:hAnsi="Times New Roman"/>
              </w:rPr>
            </w:pPr>
          </w:p>
        </w:tc>
      </w:tr>
      <w:tr w:rsidR="004E076D" w:rsidRPr="00BD58A9" w:rsidTr="006E4699">
        <w:trPr>
          <w:trHeight w:val="570"/>
        </w:trPr>
        <w:tc>
          <w:tcPr>
            <w:tcW w:w="9180" w:type="dxa"/>
            <w:gridSpan w:val="4"/>
            <w:vAlign w:val="center"/>
          </w:tcPr>
          <w:p w:rsidR="004E076D" w:rsidRPr="00BD58A9" w:rsidRDefault="004E076D" w:rsidP="006E4699">
            <w:pPr>
              <w:rPr>
                <w:rFonts w:ascii="Times New Roman" w:hAnsi="Times New Roman"/>
                <w:b/>
              </w:rPr>
            </w:pPr>
            <w:r w:rsidRPr="00BD58A9">
              <w:rPr>
                <w:rFonts w:ascii="Times New Roman" w:hAnsi="Times New Roman"/>
                <w:b/>
              </w:rPr>
              <w:t xml:space="preserve">                                                                                                                     </w:t>
            </w:r>
            <w:r>
              <w:rPr>
                <w:rFonts w:ascii="Times New Roman" w:hAnsi="Times New Roman"/>
                <w:b/>
              </w:rPr>
              <w:t xml:space="preserve">        </w:t>
            </w:r>
            <w:r w:rsidRPr="00BD58A9">
              <w:rPr>
                <w:rFonts w:ascii="Times New Roman" w:hAnsi="Times New Roman"/>
                <w:b/>
              </w:rPr>
              <w:t xml:space="preserve"> Total                  </w:t>
            </w:r>
            <w:r>
              <w:rPr>
                <w:rFonts w:ascii="Times New Roman" w:hAnsi="Times New Roman"/>
                <w:b/>
              </w:rPr>
              <w:t>13</w:t>
            </w:r>
          </w:p>
        </w:tc>
      </w:tr>
      <w:tr w:rsidR="004E076D" w:rsidRPr="00BD58A9" w:rsidTr="006E4699">
        <w:trPr>
          <w:trHeight w:val="570"/>
        </w:trPr>
        <w:tc>
          <w:tcPr>
            <w:tcW w:w="3600" w:type="dxa"/>
            <w:vAlign w:val="center"/>
          </w:tcPr>
          <w:p w:rsidR="004E076D" w:rsidRPr="00BD58A9" w:rsidRDefault="004E076D" w:rsidP="006E4699">
            <w:pPr>
              <w:rPr>
                <w:rFonts w:ascii="Times New Roman" w:hAnsi="Times New Roman"/>
                <w:b/>
                <w:lang w:val="en-US"/>
              </w:rPr>
            </w:pPr>
            <w:r w:rsidRPr="00BD58A9">
              <w:rPr>
                <w:rFonts w:ascii="Times New Roman" w:hAnsi="Times New Roman"/>
                <w:b/>
                <w:lang w:val="en-US"/>
              </w:rPr>
              <w:t xml:space="preserve">Humanities, Communication and Management Skills Courses                       </w:t>
            </w:r>
          </w:p>
        </w:tc>
        <w:tc>
          <w:tcPr>
            <w:tcW w:w="900" w:type="dxa"/>
            <w:vAlign w:val="center"/>
          </w:tcPr>
          <w:p w:rsidR="004E076D" w:rsidRPr="00BD58A9" w:rsidRDefault="004E076D" w:rsidP="006E4699">
            <w:pPr>
              <w:jc w:val="center"/>
              <w:rPr>
                <w:rFonts w:ascii="Times New Roman" w:hAnsi="Times New Roman"/>
                <w:b/>
                <w:lang w:val="en-US"/>
              </w:rPr>
            </w:pPr>
            <w:r w:rsidRPr="00BD58A9">
              <w:rPr>
                <w:rFonts w:ascii="Times New Roman" w:hAnsi="Times New Roman"/>
                <w:b/>
                <w:lang w:val="en-US"/>
              </w:rPr>
              <w:t>ECTS</w:t>
            </w:r>
          </w:p>
        </w:tc>
        <w:tc>
          <w:tcPr>
            <w:tcW w:w="3780" w:type="dxa"/>
            <w:vAlign w:val="center"/>
          </w:tcPr>
          <w:p w:rsidR="004E076D" w:rsidRPr="00BD58A9" w:rsidRDefault="004E076D" w:rsidP="006E4699">
            <w:pPr>
              <w:rPr>
                <w:rFonts w:ascii="Times New Roman" w:hAnsi="Times New Roman"/>
                <w:b/>
                <w:lang w:val="en-US"/>
              </w:rPr>
            </w:pPr>
            <w:r w:rsidRPr="00BD58A9">
              <w:rPr>
                <w:rFonts w:ascii="Times New Roman" w:hAnsi="Times New Roman"/>
                <w:b/>
                <w:lang w:val="en-US"/>
              </w:rPr>
              <w:t xml:space="preserve">Humanities, Communication and Management Skills Courses                       </w:t>
            </w:r>
          </w:p>
        </w:tc>
        <w:tc>
          <w:tcPr>
            <w:tcW w:w="900" w:type="dxa"/>
            <w:vAlign w:val="center"/>
          </w:tcPr>
          <w:p w:rsidR="004E076D" w:rsidRPr="00BD58A9" w:rsidRDefault="004E076D" w:rsidP="006E4699">
            <w:pPr>
              <w:jc w:val="center"/>
              <w:rPr>
                <w:rFonts w:ascii="Times New Roman" w:hAnsi="Times New Roman"/>
                <w:b/>
                <w:lang w:val="en-US"/>
              </w:rPr>
            </w:pPr>
            <w:r w:rsidRPr="00BD58A9">
              <w:rPr>
                <w:rFonts w:ascii="Times New Roman" w:hAnsi="Times New Roman"/>
                <w:b/>
                <w:lang w:val="en-US"/>
              </w:rPr>
              <w:t>ECTS</w:t>
            </w:r>
          </w:p>
        </w:tc>
      </w:tr>
      <w:tr w:rsidR="004E076D" w:rsidRPr="00BD58A9" w:rsidTr="006E4699">
        <w:trPr>
          <w:trHeight w:val="570"/>
        </w:trPr>
        <w:tc>
          <w:tcPr>
            <w:tcW w:w="3600" w:type="dxa"/>
            <w:vAlign w:val="center"/>
          </w:tcPr>
          <w:p w:rsidR="004E076D" w:rsidRPr="008B707D" w:rsidRDefault="000B1499" w:rsidP="006E4699">
            <w:pPr>
              <w:rPr>
                <w:rFonts w:ascii="Times New Roman" w:hAnsi="Times New Roman"/>
              </w:rPr>
            </w:pPr>
            <w:proofErr w:type="spellStart"/>
            <w:r w:rsidRPr="000B1499">
              <w:rPr>
                <w:rFonts w:ascii="Times New Roman" w:hAnsi="Times New Roman"/>
              </w:rPr>
              <w:t>Turkish</w:t>
            </w:r>
            <w:proofErr w:type="spellEnd"/>
            <w:r w:rsidRPr="000B1499">
              <w:rPr>
                <w:rFonts w:ascii="Times New Roman" w:hAnsi="Times New Roman"/>
              </w:rPr>
              <w:t xml:space="preserve"> Language 1 (</w:t>
            </w:r>
            <w:proofErr w:type="spellStart"/>
            <w:r w:rsidRPr="000B1499">
              <w:rPr>
                <w:rFonts w:ascii="Times New Roman" w:hAnsi="Times New Roman"/>
              </w:rPr>
              <w:t>Faculty</w:t>
            </w:r>
            <w:proofErr w:type="spellEnd"/>
            <w:r w:rsidRPr="000B1499">
              <w:rPr>
                <w:rFonts w:ascii="Times New Roman" w:hAnsi="Times New Roman"/>
              </w:rPr>
              <w:t xml:space="preserve"> of </w:t>
            </w:r>
            <w:proofErr w:type="spellStart"/>
            <w:r w:rsidRPr="000B1499">
              <w:rPr>
                <w:rFonts w:ascii="Times New Roman" w:hAnsi="Times New Roman"/>
              </w:rPr>
              <w:t>Education</w:t>
            </w:r>
            <w:proofErr w:type="spellEnd"/>
            <w:r w:rsidRPr="000B1499">
              <w:rPr>
                <w:rFonts w:ascii="Times New Roman" w:hAnsi="Times New Roman"/>
              </w:rPr>
              <w:t>)</w:t>
            </w:r>
          </w:p>
        </w:tc>
        <w:tc>
          <w:tcPr>
            <w:tcW w:w="900" w:type="dxa"/>
            <w:vAlign w:val="center"/>
          </w:tcPr>
          <w:p w:rsidR="004E076D" w:rsidRPr="008B707D" w:rsidRDefault="004E076D" w:rsidP="006E4699">
            <w:pPr>
              <w:jc w:val="center"/>
              <w:rPr>
                <w:rFonts w:ascii="Times New Roman" w:hAnsi="Times New Roman"/>
              </w:rPr>
            </w:pPr>
            <w:r>
              <w:rPr>
                <w:rFonts w:ascii="Times New Roman" w:hAnsi="Times New Roman"/>
              </w:rPr>
              <w:t>5</w:t>
            </w:r>
          </w:p>
        </w:tc>
        <w:tc>
          <w:tcPr>
            <w:tcW w:w="3780" w:type="dxa"/>
            <w:vAlign w:val="center"/>
          </w:tcPr>
          <w:p w:rsidR="004E076D" w:rsidRPr="008B707D" w:rsidRDefault="000B1499" w:rsidP="006E4699">
            <w:pPr>
              <w:rPr>
                <w:rFonts w:ascii="Times New Roman" w:hAnsi="Times New Roman"/>
              </w:rPr>
            </w:pPr>
            <w:proofErr w:type="spellStart"/>
            <w:r w:rsidRPr="000B1499">
              <w:rPr>
                <w:rFonts w:ascii="Times New Roman" w:hAnsi="Times New Roman"/>
              </w:rPr>
              <w:t>History</w:t>
            </w:r>
            <w:proofErr w:type="spellEnd"/>
            <w:r w:rsidRPr="000B1499">
              <w:rPr>
                <w:rFonts w:ascii="Times New Roman" w:hAnsi="Times New Roman"/>
              </w:rPr>
              <w:t xml:space="preserve"> of </w:t>
            </w:r>
            <w:proofErr w:type="spellStart"/>
            <w:r w:rsidRPr="000B1499">
              <w:rPr>
                <w:rFonts w:ascii="Times New Roman" w:hAnsi="Times New Roman"/>
              </w:rPr>
              <w:t>Turkish</w:t>
            </w:r>
            <w:proofErr w:type="spellEnd"/>
            <w:r w:rsidRPr="000B1499">
              <w:rPr>
                <w:rFonts w:ascii="Times New Roman" w:hAnsi="Times New Roman"/>
              </w:rPr>
              <w:t xml:space="preserve"> </w:t>
            </w:r>
            <w:proofErr w:type="spellStart"/>
            <w:r w:rsidRPr="000B1499">
              <w:rPr>
                <w:rFonts w:ascii="Times New Roman" w:hAnsi="Times New Roman"/>
              </w:rPr>
              <w:t>Revolution</w:t>
            </w:r>
            <w:proofErr w:type="spellEnd"/>
            <w:r w:rsidRPr="000B1499">
              <w:rPr>
                <w:rFonts w:ascii="Times New Roman" w:hAnsi="Times New Roman"/>
              </w:rPr>
              <w:t xml:space="preserve"> 1</w:t>
            </w:r>
          </w:p>
        </w:tc>
        <w:tc>
          <w:tcPr>
            <w:tcW w:w="900" w:type="dxa"/>
            <w:vAlign w:val="center"/>
          </w:tcPr>
          <w:p w:rsidR="004E076D" w:rsidRPr="008B707D" w:rsidRDefault="004E076D" w:rsidP="006E4699">
            <w:pPr>
              <w:jc w:val="center"/>
              <w:rPr>
                <w:rFonts w:ascii="Times New Roman" w:hAnsi="Times New Roman"/>
              </w:rPr>
            </w:pPr>
            <w:r w:rsidRPr="008B707D">
              <w:rPr>
                <w:rFonts w:ascii="Times New Roman" w:hAnsi="Times New Roman"/>
              </w:rPr>
              <w:t>2</w:t>
            </w:r>
          </w:p>
        </w:tc>
      </w:tr>
      <w:tr w:rsidR="004E076D" w:rsidRPr="00BD58A9" w:rsidTr="006E4699">
        <w:trPr>
          <w:trHeight w:val="570"/>
        </w:trPr>
        <w:tc>
          <w:tcPr>
            <w:tcW w:w="3600" w:type="dxa"/>
            <w:vAlign w:val="center"/>
          </w:tcPr>
          <w:p w:rsidR="004E076D" w:rsidRPr="008B707D" w:rsidRDefault="000B1499" w:rsidP="006E4699">
            <w:pPr>
              <w:ind w:left="1010" w:hanging="1010"/>
              <w:rPr>
                <w:rFonts w:ascii="Times New Roman" w:hAnsi="Times New Roman"/>
              </w:rPr>
            </w:pPr>
            <w:proofErr w:type="spellStart"/>
            <w:r w:rsidRPr="000B1499">
              <w:rPr>
                <w:rFonts w:ascii="Times New Roman" w:hAnsi="Times New Roman"/>
              </w:rPr>
              <w:t>Turkish</w:t>
            </w:r>
            <w:proofErr w:type="spellEnd"/>
            <w:r w:rsidRPr="000B1499">
              <w:rPr>
                <w:rFonts w:ascii="Times New Roman" w:hAnsi="Times New Roman"/>
              </w:rPr>
              <w:t xml:space="preserve"> Language 2 (</w:t>
            </w:r>
            <w:proofErr w:type="spellStart"/>
            <w:r w:rsidRPr="000B1499">
              <w:rPr>
                <w:rFonts w:ascii="Times New Roman" w:hAnsi="Times New Roman"/>
              </w:rPr>
              <w:t>Faculty</w:t>
            </w:r>
            <w:proofErr w:type="spellEnd"/>
            <w:r w:rsidRPr="000B1499">
              <w:rPr>
                <w:rFonts w:ascii="Times New Roman" w:hAnsi="Times New Roman"/>
              </w:rPr>
              <w:t xml:space="preserve"> of </w:t>
            </w:r>
            <w:proofErr w:type="spellStart"/>
            <w:r w:rsidRPr="000B1499">
              <w:rPr>
                <w:rFonts w:ascii="Times New Roman" w:hAnsi="Times New Roman"/>
              </w:rPr>
              <w:t>Education</w:t>
            </w:r>
            <w:proofErr w:type="spellEnd"/>
            <w:r w:rsidRPr="000B1499">
              <w:rPr>
                <w:rFonts w:ascii="Times New Roman" w:hAnsi="Times New Roman"/>
              </w:rPr>
              <w:t>)</w:t>
            </w:r>
          </w:p>
        </w:tc>
        <w:tc>
          <w:tcPr>
            <w:tcW w:w="900" w:type="dxa"/>
            <w:vAlign w:val="center"/>
          </w:tcPr>
          <w:p w:rsidR="004E076D" w:rsidRPr="008B707D" w:rsidRDefault="004E076D" w:rsidP="006E4699">
            <w:pPr>
              <w:jc w:val="center"/>
              <w:rPr>
                <w:rFonts w:ascii="Times New Roman" w:hAnsi="Times New Roman"/>
              </w:rPr>
            </w:pPr>
            <w:r>
              <w:rPr>
                <w:rFonts w:ascii="Times New Roman" w:hAnsi="Times New Roman"/>
              </w:rPr>
              <w:t>5</w:t>
            </w:r>
          </w:p>
        </w:tc>
        <w:tc>
          <w:tcPr>
            <w:tcW w:w="3780" w:type="dxa"/>
            <w:vAlign w:val="center"/>
          </w:tcPr>
          <w:p w:rsidR="004E076D" w:rsidRPr="008B707D" w:rsidRDefault="000B1499" w:rsidP="006E4699">
            <w:pPr>
              <w:ind w:left="1010" w:hanging="1010"/>
              <w:rPr>
                <w:rFonts w:ascii="Times New Roman" w:hAnsi="Times New Roman"/>
              </w:rPr>
            </w:pPr>
            <w:proofErr w:type="spellStart"/>
            <w:r w:rsidRPr="000B1499">
              <w:rPr>
                <w:rFonts w:ascii="Times New Roman" w:hAnsi="Times New Roman"/>
              </w:rPr>
              <w:t>History</w:t>
            </w:r>
            <w:proofErr w:type="spellEnd"/>
            <w:r w:rsidRPr="000B1499">
              <w:rPr>
                <w:rFonts w:ascii="Times New Roman" w:hAnsi="Times New Roman"/>
              </w:rPr>
              <w:t xml:space="preserve"> of </w:t>
            </w:r>
            <w:proofErr w:type="spellStart"/>
            <w:r w:rsidRPr="000B1499">
              <w:rPr>
                <w:rFonts w:ascii="Times New Roman" w:hAnsi="Times New Roman"/>
              </w:rPr>
              <w:t>Turkish</w:t>
            </w:r>
            <w:proofErr w:type="spellEnd"/>
            <w:r w:rsidRPr="000B1499">
              <w:rPr>
                <w:rFonts w:ascii="Times New Roman" w:hAnsi="Times New Roman"/>
              </w:rPr>
              <w:t xml:space="preserve"> </w:t>
            </w:r>
            <w:proofErr w:type="spellStart"/>
            <w:r w:rsidRPr="000B1499">
              <w:rPr>
                <w:rFonts w:ascii="Times New Roman" w:hAnsi="Times New Roman"/>
              </w:rPr>
              <w:t>Revolution</w:t>
            </w:r>
            <w:proofErr w:type="spellEnd"/>
            <w:r w:rsidRPr="000B1499">
              <w:rPr>
                <w:rFonts w:ascii="Times New Roman" w:hAnsi="Times New Roman"/>
              </w:rPr>
              <w:t xml:space="preserve"> 2</w:t>
            </w:r>
          </w:p>
        </w:tc>
        <w:tc>
          <w:tcPr>
            <w:tcW w:w="900" w:type="dxa"/>
            <w:vAlign w:val="center"/>
          </w:tcPr>
          <w:p w:rsidR="004E076D" w:rsidRPr="008B707D" w:rsidRDefault="004E076D" w:rsidP="006E4699">
            <w:pPr>
              <w:jc w:val="center"/>
              <w:rPr>
                <w:rFonts w:ascii="Times New Roman" w:hAnsi="Times New Roman"/>
              </w:rPr>
            </w:pPr>
            <w:r w:rsidRPr="008B707D">
              <w:rPr>
                <w:rFonts w:ascii="Times New Roman" w:hAnsi="Times New Roman"/>
              </w:rPr>
              <w:t>2</w:t>
            </w:r>
          </w:p>
        </w:tc>
      </w:tr>
      <w:tr w:rsidR="004E076D" w:rsidRPr="00BD58A9" w:rsidTr="006E4699">
        <w:trPr>
          <w:trHeight w:val="570"/>
        </w:trPr>
        <w:tc>
          <w:tcPr>
            <w:tcW w:w="3600" w:type="dxa"/>
            <w:vAlign w:val="center"/>
          </w:tcPr>
          <w:p w:rsidR="004E076D" w:rsidRPr="008B707D" w:rsidRDefault="000B1499" w:rsidP="006E4699">
            <w:pPr>
              <w:ind w:left="1010" w:hanging="1010"/>
              <w:rPr>
                <w:rFonts w:ascii="Times New Roman" w:hAnsi="Times New Roman"/>
              </w:rPr>
            </w:pPr>
            <w:proofErr w:type="spellStart"/>
            <w:r w:rsidRPr="000B1499">
              <w:rPr>
                <w:rFonts w:ascii="Times New Roman" w:hAnsi="Times New Roman"/>
              </w:rPr>
              <w:t>Community</w:t>
            </w:r>
            <w:proofErr w:type="spellEnd"/>
            <w:r w:rsidRPr="000B1499">
              <w:rPr>
                <w:rFonts w:ascii="Times New Roman" w:hAnsi="Times New Roman"/>
              </w:rPr>
              <w:t xml:space="preserve"> Service in Practice</w:t>
            </w:r>
            <w:bookmarkStart w:id="0" w:name="_GoBack"/>
            <w:bookmarkEnd w:id="0"/>
          </w:p>
        </w:tc>
        <w:tc>
          <w:tcPr>
            <w:tcW w:w="900" w:type="dxa"/>
            <w:vAlign w:val="center"/>
          </w:tcPr>
          <w:p w:rsidR="004E076D" w:rsidRPr="008B707D" w:rsidRDefault="004E076D" w:rsidP="006E4699">
            <w:pPr>
              <w:jc w:val="center"/>
              <w:rPr>
                <w:rFonts w:ascii="Times New Roman" w:hAnsi="Times New Roman"/>
              </w:rPr>
            </w:pPr>
            <w:r>
              <w:rPr>
                <w:rFonts w:ascii="Times New Roman" w:hAnsi="Times New Roman"/>
              </w:rPr>
              <w:t>3</w:t>
            </w:r>
          </w:p>
        </w:tc>
        <w:tc>
          <w:tcPr>
            <w:tcW w:w="3780" w:type="dxa"/>
            <w:vAlign w:val="center"/>
          </w:tcPr>
          <w:p w:rsidR="004E076D" w:rsidRPr="008B707D" w:rsidRDefault="004E076D" w:rsidP="006E4699">
            <w:pPr>
              <w:ind w:left="1010" w:hanging="1010"/>
              <w:rPr>
                <w:rFonts w:ascii="Times New Roman" w:hAnsi="Times New Roman"/>
              </w:rPr>
            </w:pPr>
          </w:p>
        </w:tc>
        <w:tc>
          <w:tcPr>
            <w:tcW w:w="900" w:type="dxa"/>
            <w:vAlign w:val="center"/>
          </w:tcPr>
          <w:p w:rsidR="004E076D" w:rsidRPr="008B707D" w:rsidRDefault="004E076D" w:rsidP="006E4699">
            <w:pPr>
              <w:jc w:val="center"/>
              <w:rPr>
                <w:rFonts w:ascii="Times New Roman" w:hAnsi="Times New Roman"/>
              </w:rPr>
            </w:pPr>
          </w:p>
        </w:tc>
      </w:tr>
      <w:tr w:rsidR="004E076D" w:rsidRPr="00BD58A9" w:rsidTr="006E4699">
        <w:trPr>
          <w:trHeight w:val="570"/>
        </w:trPr>
        <w:tc>
          <w:tcPr>
            <w:tcW w:w="9180" w:type="dxa"/>
            <w:gridSpan w:val="4"/>
            <w:vAlign w:val="center"/>
          </w:tcPr>
          <w:p w:rsidR="004E076D" w:rsidRPr="00BD58A9" w:rsidRDefault="004E076D" w:rsidP="006E4699">
            <w:pPr>
              <w:rPr>
                <w:rFonts w:ascii="Times New Roman" w:hAnsi="Times New Roman"/>
              </w:rPr>
            </w:pPr>
            <w:r w:rsidRPr="00BD58A9">
              <w:rPr>
                <w:rFonts w:ascii="Times New Roman" w:hAnsi="Times New Roman"/>
                <w:b/>
              </w:rPr>
              <w:t xml:space="preserve">                                                                                                                            Total                  1</w:t>
            </w:r>
            <w:r>
              <w:rPr>
                <w:rFonts w:ascii="Times New Roman" w:hAnsi="Times New Roman"/>
                <w:b/>
              </w:rPr>
              <w:t>7</w:t>
            </w:r>
          </w:p>
        </w:tc>
      </w:tr>
      <w:tr w:rsidR="004E076D" w:rsidRPr="00BD58A9" w:rsidTr="006E4699">
        <w:trPr>
          <w:trHeight w:val="570"/>
        </w:trPr>
        <w:tc>
          <w:tcPr>
            <w:tcW w:w="9180" w:type="dxa"/>
            <w:gridSpan w:val="4"/>
            <w:tcBorders>
              <w:top w:val="single" w:sz="4" w:space="0" w:color="auto"/>
              <w:left w:val="single" w:sz="4" w:space="0" w:color="auto"/>
              <w:bottom w:val="single" w:sz="4" w:space="0" w:color="auto"/>
              <w:right w:val="single" w:sz="4" w:space="0" w:color="auto"/>
            </w:tcBorders>
            <w:vAlign w:val="center"/>
          </w:tcPr>
          <w:p w:rsidR="004E076D" w:rsidRPr="00BD58A9" w:rsidRDefault="004E076D" w:rsidP="006E4699">
            <w:pPr>
              <w:rPr>
                <w:rFonts w:ascii="Times New Roman" w:hAnsi="Times New Roman"/>
                <w:b/>
              </w:rPr>
            </w:pPr>
            <w:r w:rsidRPr="00BD58A9">
              <w:rPr>
                <w:rFonts w:ascii="Times New Roman" w:hAnsi="Times New Roman"/>
                <w:b/>
                <w:lang w:val="en-US"/>
              </w:rPr>
              <w:t xml:space="preserve">                                                                             Total ECTS credits of all courses                 </w:t>
            </w:r>
            <w:r w:rsidRPr="00BD58A9">
              <w:rPr>
                <w:rFonts w:ascii="Times New Roman" w:hAnsi="Times New Roman"/>
                <w:b/>
              </w:rPr>
              <w:t>254</w:t>
            </w:r>
          </w:p>
        </w:tc>
      </w:tr>
    </w:tbl>
    <w:p w:rsidR="00994AF0" w:rsidRDefault="00994AF0"/>
    <w:sectPr w:rsidR="00994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F3639"/>
    <w:multiLevelType w:val="hybridMultilevel"/>
    <w:tmpl w:val="D2EE9742"/>
    <w:lvl w:ilvl="0" w:tplc="456A7A16">
      <w:start w:val="1"/>
      <w:numFmt w:val="decimal"/>
      <w:lvlText w:val="%1."/>
      <w:lvlJc w:val="left"/>
      <w:pPr>
        <w:ind w:left="1854" w:hanging="360"/>
      </w:pPr>
      <w:rPr>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76D"/>
    <w:rsid w:val="000B1499"/>
    <w:rsid w:val="004E076D"/>
    <w:rsid w:val="006E4699"/>
    <w:rsid w:val="006F694B"/>
    <w:rsid w:val="00994AF0"/>
    <w:rsid w:val="00B73086"/>
    <w:rsid w:val="00C638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424D43-A34E-4567-AE0C-DB2CC7C37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76D"/>
    <w:pPr>
      <w:spacing w:after="0" w:line="240" w:lineRule="auto"/>
    </w:pPr>
    <w:rPr>
      <w:rFonts w:ascii="Calibri" w:eastAsia="Calibri" w:hAnsi="Calibri" w:cs="Times New Roman"/>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E076D"/>
    <w:pPr>
      <w:ind w:left="720"/>
      <w:contextualSpacing/>
    </w:pPr>
  </w:style>
  <w:style w:type="paragraph" w:styleId="NormalWeb">
    <w:name w:val="Normal (Web)"/>
    <w:basedOn w:val="Normal"/>
    <w:uiPriority w:val="99"/>
    <w:semiHidden/>
    <w:unhideWhenUsed/>
    <w:rsid w:val="006E4699"/>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326175">
      <w:bodyDiv w:val="1"/>
      <w:marLeft w:val="0"/>
      <w:marRight w:val="0"/>
      <w:marTop w:val="0"/>
      <w:marBottom w:val="0"/>
      <w:divBdr>
        <w:top w:val="none" w:sz="0" w:space="0" w:color="auto"/>
        <w:left w:val="none" w:sz="0" w:space="0" w:color="auto"/>
        <w:bottom w:val="none" w:sz="0" w:space="0" w:color="auto"/>
        <w:right w:val="none" w:sz="0" w:space="0" w:color="auto"/>
      </w:divBdr>
    </w:div>
    <w:div w:id="800804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7</Pages>
  <Words>1565</Words>
  <Characters>8922</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Hulya Kilic</dc:creator>
  <cp:keywords/>
  <dc:description/>
  <cp:lastModifiedBy>Ecem Uyaniksoy</cp:lastModifiedBy>
  <cp:revision>2</cp:revision>
  <dcterms:created xsi:type="dcterms:W3CDTF">2019-04-10T09:50:00Z</dcterms:created>
  <dcterms:modified xsi:type="dcterms:W3CDTF">2019-04-11T08:10:00Z</dcterms:modified>
</cp:coreProperties>
</file>