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ÖZGEÇMİŞ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      Adı Soyadı: </w:t>
      </w:r>
      <w:r w:rsidDel="00000000" w:rsidR="00000000" w:rsidRPr="00000000">
        <w:rPr>
          <w:vertAlign w:val="baseline"/>
          <w:rtl w:val="0"/>
        </w:rPr>
        <w:t xml:space="preserve">Evrim Eveyik-Aydın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     E-posta:</w:t>
      </w:r>
      <w:r w:rsidDel="00000000" w:rsidR="00000000" w:rsidRPr="00000000">
        <w:rPr>
          <w:vertAlign w:val="baseline"/>
          <w:rtl w:val="0"/>
        </w:rPr>
        <w:t xml:space="preserve">   </w:t>
      </w:r>
      <w:hyperlink r:id="rId7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evrimaydin@yeditepe.edu.tr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evrimev@gmail.com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      Doğum Tarihi:</w:t>
      </w:r>
      <w:r w:rsidDel="00000000" w:rsidR="00000000" w:rsidRPr="00000000">
        <w:rPr>
          <w:vertAlign w:val="baseline"/>
          <w:rtl w:val="0"/>
        </w:rPr>
        <w:t xml:space="preserve"> 12/01/1973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      Unvanı: </w:t>
      </w:r>
      <w:r w:rsidDel="00000000" w:rsidR="00000000" w:rsidRPr="00000000">
        <w:rPr>
          <w:vertAlign w:val="baseline"/>
          <w:rtl w:val="0"/>
        </w:rPr>
        <w:t xml:space="preserve">Dr. Öğr. Üyesi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      Öğrenim Durumu: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12"/>
        <w:gridCol w:w="2409"/>
        <w:gridCol w:w="3261"/>
        <w:gridCol w:w="709"/>
        <w:tblGridChange w:id="0">
          <w:tblGrid>
            <w:gridCol w:w="1312"/>
            <w:gridCol w:w="2409"/>
            <w:gridCol w:w="3261"/>
            <w:gridCol w:w="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Üniversite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Lisans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İngilizce Öğretmenliği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Boğaziçi Üniversitesi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Y. Lisans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İngiliz Dili Eğitimi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Boğaziçi Üniversitesi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Doktora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İngiliz Dili Eğitimi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Yeditepe Üniversitesi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2015</w:t>
            </w:r>
          </w:p>
        </w:tc>
      </w:tr>
    </w:tbl>
    <w:p w:rsidR="00000000" w:rsidDel="00000000" w:rsidP="00000000" w:rsidRDefault="00000000" w:rsidRPr="00000000" w14:paraId="0000001A">
      <w:p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Doktora Tezi: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Eveyik-Aydin, E. (2015). Moves in discussions: A corpus-based genre </w:t>
      </w:r>
      <w:r w:rsidDel="00000000" w:rsidR="00000000" w:rsidRPr="00000000">
        <w:rPr>
          <w:rtl w:val="0"/>
        </w:rPr>
        <w:t xml:space="preserve">analysis</w:t>
      </w:r>
      <w:r w:rsidDel="00000000" w:rsidR="00000000" w:rsidRPr="00000000">
        <w:rPr>
          <w:vertAlign w:val="baseline"/>
          <w:rtl w:val="0"/>
        </w:rPr>
        <w:t xml:space="preserve"> of the discussion sections in Applied Linguistics research articles written in English. Ph.D. Dissertation, Yeditepe University.</w:t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Yüksek Lisans Tezi: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 E. (1999). Development of an attitude scale to investigate Turkish EFL teachers' attitudes towards some aspects of communicative language teaching. M.A. Thesis, Boğaziçi University, Istanbul, Turkey.</w:t>
      </w:r>
    </w:p>
    <w:p w:rsidR="00000000" w:rsidDel="00000000" w:rsidP="00000000" w:rsidRDefault="00000000" w:rsidRPr="00000000" w14:paraId="0000002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Araştırma Alanları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Derleme dayalı tür analizi, yabancı dil öğretmeni eğitimi, yabancı dil becerilerinin</w:t>
      </w:r>
    </w:p>
    <w:p w:rsidR="00000000" w:rsidDel="00000000" w:rsidP="00000000" w:rsidRDefault="00000000" w:rsidRPr="00000000" w14:paraId="00000023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öğretimi</w:t>
      </w:r>
    </w:p>
    <w:p w:rsidR="00000000" w:rsidDel="00000000" w:rsidP="00000000" w:rsidRDefault="00000000" w:rsidRPr="00000000" w14:paraId="00000024">
      <w:p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</w:t>
        <w:tab/>
        <w:t xml:space="preserve">Akademik </w:t>
      </w:r>
      <w:r w:rsidDel="00000000" w:rsidR="00000000" w:rsidRPr="00000000">
        <w:rPr>
          <w:b w:val="1"/>
          <w:rtl w:val="0"/>
        </w:rPr>
        <w:t xml:space="preserve">Ünvanlar</w:t>
      </w:r>
      <w:r w:rsidDel="00000000" w:rsidR="00000000" w:rsidRPr="00000000">
        <w:rPr>
          <w:b w:val="1"/>
          <w:vertAlign w:val="baseline"/>
          <w:rtl w:val="0"/>
        </w:rPr>
        <w:t xml:space="preserve"> ve Görevler: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Ünvanlar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Doktor Öğretim Üyesi - Yeditepe Üniversitesi, Eğitim Fakültesi, Yabancı Diller Eğitimi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Bölümü, İngiliz Dili Eğitimi Anabilim Dalı (2015, Nisan)    </w:t>
      </w:r>
    </w:p>
    <w:p w:rsidR="00000000" w:rsidDel="00000000" w:rsidP="00000000" w:rsidRDefault="00000000" w:rsidRPr="00000000" w14:paraId="0000002A">
      <w:pPr>
        <w:spacing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5.2. Görevler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2015-</w:t>
        <w:tab/>
        <w:t xml:space="preserve">Öğretim Üyesi - Yeditepe Üniversitesi, Eğitim Fakültesi, Yabancı Diller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Eğitimi Bölümü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2020- </w:t>
        <w:tab/>
        <w:tab/>
        <w:t xml:space="preserve">Öğretim Üyesi, Global Teaching Certificate Program (IB Educator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Certificate, IBEC: IB Teaching and Learning Certificate, DP) Yeditepe</w:t>
        <w:tab/>
        <w:t xml:space="preserve">Universitesi, Sürekli Eğitim Merkezi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2010-2015</w:t>
        <w:tab/>
        <w:t xml:space="preserve">Öğretim Görevlisi - Yeditepe Üniversitesi, Eğitim Fakültesi, Yabancı Diller Eğitimi Bölümü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2009-2010</w:t>
        <w:tab/>
        <w:t xml:space="preserve">Öğretim Görevlisi -  İngilizce Öğretmenliği Sertifika Programı, Yeditepe</w:t>
        <w:tab/>
        <w:tab/>
        <w:t xml:space="preserve">Universitesi, Sürekli Eğitim Merkezi</w:t>
      </w:r>
    </w:p>
    <w:p w:rsidR="00000000" w:rsidDel="00000000" w:rsidP="00000000" w:rsidRDefault="00000000" w:rsidRPr="00000000" w14:paraId="00000033">
      <w:pPr>
        <w:ind w:left="1440" w:hanging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2007-2010 </w:t>
        <w:tab/>
        <w:t xml:space="preserve">Lisansüstü Bursiyer, </w:t>
      </w:r>
      <w:r w:rsidDel="00000000" w:rsidR="00000000" w:rsidRPr="00000000">
        <w:rPr>
          <w:color w:val="000000"/>
          <w:vertAlign w:val="baseline"/>
          <w:rtl w:val="0"/>
        </w:rPr>
        <w:t xml:space="preserve">Yeditepe Üniversitesi, Eğitim Fakültesi, Yabancı Diller Eğitimi Bölümü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10" w:hanging="14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2006-2007</w:t>
        <w:tab/>
        <w:t xml:space="preserve">Yarı-zamanlı öğretim görevlisi - </w:t>
      </w:r>
      <w:r w:rsidDel="00000000" w:rsidR="00000000" w:rsidRPr="00000000">
        <w:rPr>
          <w:color w:val="000000"/>
          <w:vertAlign w:val="baseline"/>
          <w:rtl w:val="0"/>
        </w:rPr>
        <w:t xml:space="preserve">Yeditepe Üniversitesi, Eğitim Fakültesi, Yabancı Diller Eğitimi Bölümü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10" w:hanging="141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2006</w:t>
        <w:tab/>
        <w:t xml:space="preserve">Yarı-zamanlı öğretim görevlisi - </w:t>
      </w:r>
      <w:r w:rsidDel="00000000" w:rsidR="00000000" w:rsidRPr="00000000">
        <w:rPr>
          <w:color w:val="000000"/>
          <w:vertAlign w:val="baseline"/>
          <w:rtl w:val="0"/>
        </w:rPr>
        <w:t xml:space="preserve">Boğaziçi Üniversitesi, Eğitim Fakültesi, Yabancı Diller Eğitimi Bölümü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hanging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2002-2004</w:t>
        <w:tab/>
        <w:t xml:space="preserve">Administrative Director Assistant - Electrical and Computer Engineering Department, WEMPEC, </w:t>
      </w:r>
      <w:r w:rsidDel="00000000" w:rsidR="00000000" w:rsidRPr="00000000">
        <w:rPr>
          <w:rtl w:val="0"/>
        </w:rPr>
        <w:t xml:space="preserve">University</w:t>
      </w:r>
      <w:r w:rsidDel="00000000" w:rsidR="00000000" w:rsidRPr="00000000">
        <w:rPr>
          <w:vertAlign w:val="baseline"/>
          <w:rtl w:val="0"/>
        </w:rPr>
        <w:t xml:space="preserve"> of Wisconsin-Madison, WI, USA</w:t>
      </w:r>
    </w:p>
    <w:p w:rsidR="00000000" w:rsidDel="00000000" w:rsidP="00000000" w:rsidRDefault="00000000" w:rsidRPr="00000000" w14:paraId="00000037">
      <w:pPr>
        <w:ind w:left="1440" w:hanging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2000-2001</w:t>
        <w:tab/>
        <w:t xml:space="preserve">Graduate Teaching </w:t>
      </w:r>
      <w:r w:rsidDel="00000000" w:rsidR="00000000" w:rsidRPr="00000000">
        <w:rPr>
          <w:rtl w:val="0"/>
        </w:rPr>
        <w:t xml:space="preserve">Assistant</w:t>
      </w:r>
      <w:r w:rsidDel="00000000" w:rsidR="00000000" w:rsidRPr="00000000">
        <w:rPr>
          <w:vertAlign w:val="baseline"/>
          <w:rtl w:val="0"/>
        </w:rPr>
        <w:t xml:space="preserve">, Dep. of English Language &amp; Linguistics, University of Wisconsin- Madison, WI, USA</w:t>
      </w:r>
    </w:p>
    <w:p w:rsidR="00000000" w:rsidDel="00000000" w:rsidP="00000000" w:rsidRDefault="00000000" w:rsidRPr="00000000" w14:paraId="00000038">
      <w:pPr>
        <w:rPr>
          <w:color w:val="00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1996-1999</w:t>
        <w:tab/>
        <w:t xml:space="preserve">Araştırma görevlisi - </w:t>
      </w:r>
      <w:r w:rsidDel="00000000" w:rsidR="00000000" w:rsidRPr="00000000">
        <w:rPr>
          <w:color w:val="000000"/>
          <w:vertAlign w:val="baseline"/>
          <w:rtl w:val="0"/>
        </w:rPr>
        <w:t xml:space="preserve">Boğaziçi Üniversitesi, Eğitim Fakültesi,</w:t>
      </w:r>
    </w:p>
    <w:p w:rsidR="00000000" w:rsidDel="00000000" w:rsidP="00000000" w:rsidRDefault="00000000" w:rsidRPr="00000000" w14:paraId="00000039">
      <w:pPr>
        <w:ind w:left="708" w:firstLine="708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Yabancı Diller Eğitimi Bölümü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1996-1997</w:t>
        <w:tab/>
        <w:t xml:space="preserve">Özel Amaç için İngilizce Öğretmeni - DEULCOM International, Boğaziçi </w:t>
      </w:r>
    </w:p>
    <w:p w:rsidR="00000000" w:rsidDel="00000000" w:rsidP="00000000" w:rsidRDefault="00000000" w:rsidRPr="00000000" w14:paraId="0000003B">
      <w:pPr>
        <w:ind w:left="708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Üniversitesi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1995-1996 </w:t>
        <w:tab/>
        <w:t xml:space="preserve">İngilizce Öğretmeni - Özel Kalamış Lisesi, İstanbul</w:t>
      </w:r>
    </w:p>
    <w:p w:rsidR="00000000" w:rsidDel="00000000" w:rsidP="00000000" w:rsidRDefault="00000000" w:rsidRPr="00000000" w14:paraId="0000003D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     Yönetilen Yüksek Lisans ve Doktora Tezleri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6.1.  Yüksek Lisans Tezleri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Debbağ, Y. S. (in progress). The investigation of teaching, cognitive, and social presence levels of EFL students and teachers at a university preparatory school in terms of some variables during the blended teaching in Pandemic. Yeditepe University, İstanbul, Turkey. </w:t>
      </w:r>
    </w:p>
    <w:p w:rsidR="00000000" w:rsidDel="00000000" w:rsidP="00000000" w:rsidRDefault="00000000" w:rsidRPr="00000000" w14:paraId="00000041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Uğur Usta, D. (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vertAlign w:val="baseline"/>
          <w:rtl w:val="0"/>
        </w:rPr>
        <w:t xml:space="preserve">). EFL teachers’ perceptions regarding the contribution of CELTA to their professional development. Yeditepe University, İstanbul, Turkey.</w:t>
      </w:r>
    </w:p>
    <w:p w:rsidR="00000000" w:rsidDel="00000000" w:rsidP="00000000" w:rsidRDefault="00000000" w:rsidRPr="00000000" w14:paraId="00000042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Erturan, B. (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vertAlign w:val="baseline"/>
          <w:rtl w:val="0"/>
        </w:rPr>
        <w:t xml:space="preserve">). Investigation of pre-service EFL teachers’ perceived critical thinking skills. Yeditepe University, İstanbul, Turkey.</w:t>
      </w:r>
    </w:p>
    <w:p w:rsidR="00000000" w:rsidDel="00000000" w:rsidP="00000000" w:rsidRDefault="00000000" w:rsidRPr="00000000" w14:paraId="00000043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Tekin, M. (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vertAlign w:val="baseline"/>
          <w:rtl w:val="0"/>
        </w:rPr>
        <w:t xml:space="preserve">). EFL teachers’ critical reading conceptualization and practices to improve university preparatory students’ critical reading skills. Yeditepe University, İstanbul, Turkey</w:t>
      </w:r>
    </w:p>
    <w:p w:rsidR="00000000" w:rsidDel="00000000" w:rsidP="00000000" w:rsidRDefault="00000000" w:rsidRPr="00000000" w14:paraId="00000044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Çelikman Hanratty, G. (2022). EFL teachers’ perspectives on the implementation of Understanding by Design Model in Primary school settings. Yeditepe University, İstanbul, Turkey.</w:t>
      </w:r>
    </w:p>
    <w:p w:rsidR="00000000" w:rsidDel="00000000" w:rsidP="00000000" w:rsidRDefault="00000000" w:rsidRPr="00000000" w14:paraId="00000045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Aydın Bağış, T. (2021). Examining the relationships among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grade English as a Foreign Language (EFL) Learners’ Vocational Programs, Cognitive Styles and Learning Style Preferences.  (Unpublished MA thesis). Yeditepe University, İstanbul, Turkey</w:t>
      </w:r>
    </w:p>
    <w:p w:rsidR="00000000" w:rsidDel="00000000" w:rsidP="00000000" w:rsidRDefault="00000000" w:rsidRPr="00000000" w14:paraId="00000046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Ergül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Bayram, P. (2020). The relationship between the emotional labour and burnout levels of EFL teachers working at university prep schools. (Unpublished MA thesis). Yeditepe University, İstanbul, Turkey</w:t>
      </w:r>
    </w:p>
    <w:p w:rsidR="00000000" w:rsidDel="00000000" w:rsidP="00000000" w:rsidRDefault="00000000" w:rsidRPr="00000000" w14:paraId="00000047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Kurt Bulut, H. (2020). Turkish EFL teachers’ classroom management orientations: Investigating the role of demographic characteristics. (Unpublished MA thesis). Yeditepe University, İstanbul, Turkey</w:t>
      </w:r>
    </w:p>
    <w:p w:rsidR="00000000" w:rsidDel="00000000" w:rsidP="00000000" w:rsidRDefault="00000000" w:rsidRPr="00000000" w14:paraId="00000048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Çelik, S. (2019).  Pre-service EFL teachers’ perceived and actual levels of reflectivity on reports written during practicum. (Unpublished MA thesis). Yeditepe University, İstanbul, Turkey.</w:t>
      </w:r>
    </w:p>
    <w:p w:rsidR="00000000" w:rsidDel="00000000" w:rsidP="00000000" w:rsidRDefault="00000000" w:rsidRPr="00000000" w14:paraId="00000049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Dinç-Ayaz, C. (2019). A reciprocal peer observation experience at the professional development unit of a private university: The case of four in-service EFL teachers. (Unpublished MA thesis). Yeditepe University, İstanbul, Turkey.</w:t>
      </w:r>
    </w:p>
    <w:p w:rsidR="00000000" w:rsidDel="00000000" w:rsidP="00000000" w:rsidRDefault="00000000" w:rsidRPr="00000000" w14:paraId="0000004A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Keskin, P. (2019). Challenges faced by English Language teachers in teaching English to young learners in public primary schools. (Unpublished MA thesis). Yeditepe University, İstanbul, Turkey.</w:t>
      </w:r>
    </w:p>
    <w:p w:rsidR="00000000" w:rsidDel="00000000" w:rsidP="00000000" w:rsidRDefault="00000000" w:rsidRPr="00000000" w14:paraId="0000004B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Koca, G. (2019). A corpus-driven genre-analysis study on ELT graduate students' use and perceptions of discussion moves in research articles. (Unpublished MA thesis). Yeditepe University, İstanbul, Turkey.​ </w:t>
      </w:r>
    </w:p>
    <w:p w:rsidR="00000000" w:rsidDel="00000000" w:rsidP="00000000" w:rsidRDefault="00000000" w:rsidRPr="00000000" w14:paraId="0000004C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Kara, K. (2018). Possible effects of the teaching proficiency through reading and storytelling (TPRS) approach on very young learners’ L2 vocabulary acquisition. (Unpublished MA thesis). Yeditepe University, İstanbul, Turkey.</w:t>
      </w:r>
    </w:p>
    <w:p w:rsidR="00000000" w:rsidDel="00000000" w:rsidP="00000000" w:rsidRDefault="00000000" w:rsidRPr="00000000" w14:paraId="0000004D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6.2.  Doktora Tezleri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Bush, J. C. (2020). Corpus analysis of university economics textbooks. (Unpublished PhD dissertation). Yeditepe University, İstanbul, Turkey. </w:t>
      </w:r>
    </w:p>
    <w:p w:rsidR="00000000" w:rsidDel="00000000" w:rsidP="00000000" w:rsidRDefault="00000000" w:rsidRPr="00000000" w14:paraId="00000050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Genç-Yönt</w:t>
      </w:r>
      <w:r w:rsidDel="00000000" w:rsidR="00000000" w:rsidRPr="00000000">
        <w:rPr>
          <w:rtl w:val="0"/>
        </w:rPr>
        <w:t xml:space="preserve">em</w:t>
      </w:r>
      <w:r w:rsidDel="00000000" w:rsidR="00000000" w:rsidRPr="00000000">
        <w:rPr>
          <w:vertAlign w:val="baseline"/>
          <w:rtl w:val="0"/>
        </w:rPr>
        <w:t xml:space="preserve">, E. (2019). Investigation of grammatical and lexical errors in three different level Turkish EFL learners’ spoken corpus. (Unpublished PhD dissertation). Yeditepe University, İstanbul, Turkey. </w:t>
      </w:r>
    </w:p>
    <w:p w:rsidR="00000000" w:rsidDel="00000000" w:rsidP="00000000" w:rsidRDefault="00000000" w:rsidRPr="00000000" w14:paraId="00000051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     Yayınlar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7.1.  Uluslararası hakemli dergilerde yayınlanan makaleler (SCI &amp; SSCI &amp; Arts and Humanities)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Çamlıbel-Acar, Z. &amp; Eveyik-Aydın, E. (2022). Perspectives of EFL teacher trainers and pre-service teachers on continued mandatory distance education during the pandemic.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Teaching and Teacher Education, 112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  <w:hyperlink r:id="rId9">
        <w:r w:rsidDel="00000000" w:rsidR="00000000" w:rsidRPr="00000000">
          <w:rPr>
            <w:color w:val="ff6c00"/>
            <w:u w:val="single"/>
            <w:vertAlign w:val="baseline"/>
            <w:rtl w:val="0"/>
          </w:rPr>
          <w:t xml:space="preserve">https://doi.org/10.1016/j.tate.2022.103635</w:t>
        </w:r>
      </w:hyperlink>
      <w:r w:rsidDel="00000000" w:rsidR="00000000" w:rsidRPr="00000000">
        <w:rPr>
          <w:vertAlign w:val="baseline"/>
          <w:rtl w:val="0"/>
        </w:rPr>
        <w:t xml:space="preserve"> (SSCI)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7.2. Uluslararası diğer hakemli dergilerde yayınlanan makaleler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Genç-Yöntem, E. &amp; Eveyik-Aydın, E. (2022) (Published online 2021). The compilation of a developmental spoken English corpus of Turkish EFL learners,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Research in Corpus Linguistics,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10</w:t>
      </w:r>
      <w:r w:rsidDel="00000000" w:rsidR="00000000" w:rsidRPr="00000000">
        <w:rPr>
          <w:color w:val="000000"/>
          <w:vertAlign w:val="baseline"/>
          <w:rtl w:val="0"/>
        </w:rPr>
        <w:t xml:space="preserve">(1), 45–62. DOI: </w:t>
      </w:r>
      <w:hyperlink r:id="rId10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https://doi.org/10.32714/ricl.10.01.03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Kara, K. &amp; Eveyik-Aydın, E. (2019). Effects of TPRS on very young learners’ vocabulary acquisition. </w:t>
      </w:r>
      <w:r w:rsidDel="00000000" w:rsidR="00000000" w:rsidRPr="00000000">
        <w:rPr>
          <w:i w:val="1"/>
          <w:vertAlign w:val="baseline"/>
          <w:rtl w:val="0"/>
        </w:rPr>
        <w:t xml:space="preserve">Advances in Language and Literary Studies, 10</w:t>
      </w:r>
      <w:r w:rsidDel="00000000" w:rsidR="00000000" w:rsidRPr="00000000">
        <w:rPr>
          <w:vertAlign w:val="baseline"/>
          <w:rtl w:val="0"/>
        </w:rPr>
        <w:t xml:space="preserve">(1), 135-146. </w:t>
      </w:r>
    </w:p>
    <w:p w:rsidR="00000000" w:rsidDel="00000000" w:rsidP="00000000" w:rsidRDefault="00000000" w:rsidRPr="00000000" w14:paraId="00000058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Eveyik-Aydin, E. (2015) A clarificative evaluation of an Internet-based MA program in English Language Teaching (E-ELT) Project at Yeditepe University. </w:t>
      </w:r>
      <w:r w:rsidDel="00000000" w:rsidR="00000000" w:rsidRPr="00000000">
        <w:rPr>
          <w:i w:val="1"/>
          <w:rtl w:val="0"/>
        </w:rPr>
        <w:t xml:space="preserve">Yeditepe Üniversitesi Eğitim Fakültesi Dergisi,4</w:t>
      </w:r>
      <w:r w:rsidDel="00000000" w:rsidR="00000000" w:rsidRPr="00000000">
        <w:rPr>
          <w:rtl w:val="0"/>
        </w:rPr>
        <w:t xml:space="preserve">(6), 1-47. ISSN: 1306-2263</w:t>
      </w:r>
    </w:p>
    <w:p w:rsidR="00000000" w:rsidDel="00000000" w:rsidP="00000000" w:rsidRDefault="00000000" w:rsidRPr="00000000" w14:paraId="00000059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Eveyik-Aydin, E. (2014) Morphological awareness and reading comprehension: The case of an English-Turkish bilingual child versus a Turkish monolingual child. </w:t>
      </w:r>
      <w:r w:rsidDel="00000000" w:rsidR="00000000" w:rsidRPr="00000000">
        <w:rPr>
          <w:i w:val="1"/>
          <w:rtl w:val="0"/>
        </w:rPr>
        <w:t xml:space="preserve">Yeditepe Üniversitesi Eğitim Fakültesi Dergisi, 3</w:t>
      </w:r>
      <w:r w:rsidDel="00000000" w:rsidR="00000000" w:rsidRPr="00000000">
        <w:rPr>
          <w:rtl w:val="0"/>
        </w:rPr>
        <w:t xml:space="preserve">(5), 1-27. ISSN: 1306-2263</w:t>
      </w:r>
    </w:p>
    <w:p w:rsidR="00000000" w:rsidDel="00000000" w:rsidP="00000000" w:rsidRDefault="00000000" w:rsidRPr="00000000" w14:paraId="0000005A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Gokcora, D., &amp; Eveyik-Aydin, E. (2004). Arabic instructors' attitudes on communicative language teaching (CLT).  </w:t>
      </w:r>
      <w:r w:rsidDel="00000000" w:rsidR="00000000" w:rsidRPr="00000000">
        <w:rPr>
          <w:i w:val="1"/>
          <w:rtl w:val="0"/>
        </w:rPr>
        <w:t xml:space="preserve">Journal of National Council of Less Commonly Taught Languages, 1</w:t>
      </w:r>
      <w:r w:rsidDel="00000000" w:rsidR="00000000" w:rsidRPr="00000000">
        <w:rPr>
          <w:rtl w:val="0"/>
        </w:rPr>
        <w:t xml:space="preserve">, 137-176.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ind w:left="360" w:hanging="360"/>
        <w:jc w:val="both"/>
        <w:rPr>
          <w:rFonts w:ascii="Cambria" w:cs="Cambria" w:eastAsia="Cambria" w:hAnsi="Cambri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vertAlign w:val="baseline"/>
          <w:rtl w:val="0"/>
        </w:rPr>
        <w:t xml:space="preserve">7.3. Uluslararası hakemli bildiri kitabında (Proceedings) yayınlanan bildiriler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Eveyik-Aydin, E., Kurt, G. &amp; Mede, E. (2009). Exploring the relationship between</w:t>
      </w:r>
    </w:p>
    <w:p w:rsidR="00000000" w:rsidDel="00000000" w:rsidP="00000000" w:rsidRDefault="00000000" w:rsidRPr="00000000" w14:paraId="0000005D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 beliefs and styles on classroom management in relation to actual teaching</w:t>
      </w:r>
    </w:p>
    <w:p w:rsidR="00000000" w:rsidDel="00000000" w:rsidP="00000000" w:rsidRDefault="00000000" w:rsidRPr="00000000" w14:paraId="0000005E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practices: A case study. </w:t>
      </w:r>
      <w:r w:rsidDel="00000000" w:rsidR="00000000" w:rsidRPr="00000000">
        <w:rPr>
          <w:i w:val="1"/>
          <w:vertAlign w:val="baseline"/>
          <w:rtl w:val="0"/>
        </w:rPr>
        <w:t xml:space="preserve">Procedia- Social and Behavioral Sciences,1</w:t>
      </w:r>
      <w:r w:rsidDel="00000000" w:rsidR="00000000" w:rsidRPr="00000000">
        <w:rPr>
          <w:vertAlign w:val="baseline"/>
          <w:rtl w:val="0"/>
        </w:rPr>
        <w:t xml:space="preserve">(1), 618-622. Paper</w:t>
      </w:r>
    </w:p>
    <w:p w:rsidR="00000000" w:rsidDel="00000000" w:rsidP="00000000" w:rsidRDefault="00000000" w:rsidRPr="00000000" w14:paraId="0000005F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presented at the World Conference on Educational Sciences, Nicosia, North Cyprus.</w:t>
      </w:r>
    </w:p>
    <w:p w:rsidR="00000000" w:rsidDel="00000000" w:rsidP="00000000" w:rsidRDefault="00000000" w:rsidRPr="00000000" w14:paraId="00000060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Eveyik-Aydin, E. (2003, March). </w:t>
      </w:r>
      <w:r w:rsidDel="00000000" w:rsidR="00000000" w:rsidRPr="00000000">
        <w:rPr>
          <w:i w:val="1"/>
          <w:vertAlign w:val="baseline"/>
          <w:rtl w:val="0"/>
        </w:rPr>
        <w:t xml:space="preserve">EFL teachers' voice on communicative language teaching.</w:t>
      </w:r>
      <w:r w:rsidDel="00000000" w:rsidR="00000000" w:rsidRPr="00000000">
        <w:rPr>
          <w:vertAlign w:val="baseline"/>
          <w:rtl w:val="0"/>
        </w:rPr>
        <w:t xml:space="preserve"> Selected paper for CD-ROM of the 37th annual convention of Teaching English to the Speakers of Other Languages (TESOL), Baltimore, Maryland (ERIC Document Reproduction Service No. ED 476748)</w:t>
      </w:r>
    </w:p>
    <w:p w:rsidR="00000000" w:rsidDel="00000000" w:rsidP="00000000" w:rsidRDefault="00000000" w:rsidRPr="00000000" w14:paraId="00000062">
      <w:p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7.4. 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vertAlign w:val="baseline"/>
          <w:rtl w:val="0"/>
        </w:rPr>
        <w:t xml:space="preserve">Uluslararası bilimsel toplantılarda sunulan ve bildiri kitabında (Proceeding) basılan bildiriler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Eveyik-Aydin &amp; Kesli, Y. (2009). </w:t>
      </w:r>
      <w:r w:rsidDel="00000000" w:rsidR="00000000" w:rsidRPr="00000000">
        <w:rPr>
          <w:i w:val="1"/>
          <w:vertAlign w:val="baseline"/>
          <w:rtl w:val="0"/>
        </w:rPr>
        <w:t xml:space="preserve"> An oral communication syllabus designed for freshman year ELT students</w:t>
      </w:r>
      <w:r w:rsidDel="00000000" w:rsidR="00000000" w:rsidRPr="00000000">
        <w:rPr>
          <w:vertAlign w:val="baseline"/>
          <w:rtl w:val="0"/>
        </w:rPr>
        <w:t xml:space="preserve">. 1. Uluslararası Eğitim Araştırmaları Konferansı (1-3 Mayıs 2009), Çanakkale 18 Mart Üniversitesi, Eğitim Araştırmaları Birliği Kongre Kitapçığı, </w:t>
      </w:r>
      <w:hyperlink r:id="rId11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http://www.eab.org.tr/eab/2009/pdf/209.pdf</w:t>
        </w:r>
      </w:hyperlink>
      <w:r w:rsidDel="00000000" w:rsidR="00000000" w:rsidRPr="00000000">
        <w:rPr>
          <w:vertAlign w:val="baseline"/>
          <w:rtl w:val="0"/>
        </w:rPr>
        <w:t xml:space="preserve"> Çanakkale 18 Mart Üniversitesi, Milli Eğitim Bakanlığı. Çanakkale. ISBN 978-605-60682-1-8.</w:t>
      </w:r>
    </w:p>
    <w:p w:rsidR="00000000" w:rsidDel="00000000" w:rsidP="00000000" w:rsidRDefault="00000000" w:rsidRPr="00000000" w14:paraId="00000065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Kısa özet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 basılan bildiriler ve/ya konuşmalar: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Eveyik-Aydın, E. (2021, June 11-12). Reflections on Pre-service teacher education in the</w:t>
      </w:r>
    </w:p>
    <w:p w:rsidR="00000000" w:rsidDel="00000000" w:rsidP="00000000" w:rsidRDefault="00000000" w:rsidRPr="00000000" w14:paraId="00000067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 of mandatory online education [Keynote speech]. 1st International Congress on</w:t>
      </w:r>
    </w:p>
    <w:p w:rsidR="00000000" w:rsidDel="00000000" w:rsidP="00000000" w:rsidRDefault="00000000" w:rsidRPr="00000000" w14:paraId="00000068">
      <w:p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Teaching and Teacher Education, Biruni University, İstanbul, Turkey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Dinç Ayaz, C. &amp; Eveyik-Aydın, E. (2019, Oct.) Learning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hrough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Reciprocal Peer Observation Experience: Perspectives of EFL Instructors and Professional Development Unit Head at A Private University. Marmara University English Language Teaching Conference, Marmara University, İstanbul, Turkey. </w:t>
      </w:r>
    </w:p>
    <w:p w:rsidR="00000000" w:rsidDel="00000000" w:rsidP="00000000" w:rsidRDefault="00000000" w:rsidRPr="00000000" w14:paraId="0000006A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Çelik, S. &amp; Eveyik-Aydın, E. (2019, April). An exploration on the reflectivity of prospective EFL teachers. Paper presented at ILTERG the International Language Teacher Education Conference, Antalya, Turkey.  </w:t>
      </w:r>
    </w:p>
    <w:p w:rsidR="00000000" w:rsidDel="00000000" w:rsidP="00000000" w:rsidRDefault="00000000" w:rsidRPr="00000000" w14:paraId="0000006B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Koca, G., Eveyik-Aydin, E. (2018, May). English Language Teaching Graduate Students’ Use of Discussion Moves in Research Articles. Paper presented at ICACL 2018: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International Conference on Corpus Linguistics, Amsterdam, NL.</w:t>
      </w:r>
    </w:p>
    <w:p w:rsidR="00000000" w:rsidDel="00000000" w:rsidP="00000000" w:rsidRDefault="00000000" w:rsidRPr="00000000" w14:paraId="0000006C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Eveyik-Aydın, E. (2018, May). Young Learners' Use of Strategies in Reading and Writing Tasks: A Case Study in Turkish EFL context.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International Eurasian Educational Research Congress, Antalya, Türkiye. </w:t>
      </w:r>
    </w:p>
    <w:p w:rsidR="00000000" w:rsidDel="00000000" w:rsidP="00000000" w:rsidRDefault="00000000" w:rsidRPr="00000000" w14:paraId="0000006D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Eveyik-Aydin, E. (2014, June). </w:t>
      </w:r>
      <w:r w:rsidDel="00000000" w:rsidR="00000000" w:rsidRPr="00000000">
        <w:rPr>
          <w:i w:val="1"/>
          <w:vertAlign w:val="baseline"/>
          <w:rtl w:val="0"/>
        </w:rPr>
        <w:t xml:space="preserve">Teachers’ classroom management beliefs and practices:  The case of a reflective and non-reflective teacher.</w:t>
      </w:r>
      <w:r w:rsidDel="00000000" w:rsidR="00000000" w:rsidRPr="00000000">
        <w:rPr>
          <w:vertAlign w:val="baseline"/>
          <w:rtl w:val="0"/>
        </w:rPr>
        <w:t xml:space="preserve">  Paper presented at the Conference of Teacher Researchers in Action, İzmir, Türkiye. </w:t>
      </w:r>
    </w:p>
    <w:p w:rsidR="00000000" w:rsidDel="00000000" w:rsidP="00000000" w:rsidRDefault="00000000" w:rsidRPr="00000000" w14:paraId="0000006E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Camlibel, Z., &amp; Eveyik-Aydin, E. (2004, May).  </w:t>
      </w:r>
      <w:r w:rsidDel="00000000" w:rsidR="00000000" w:rsidRPr="00000000">
        <w:rPr>
          <w:i w:val="1"/>
          <w:vertAlign w:val="baseline"/>
          <w:rtl w:val="0"/>
        </w:rPr>
        <w:t xml:space="preserve">Students' views on the medium of instruction in EFL countries</w:t>
      </w:r>
      <w:r w:rsidDel="00000000" w:rsidR="00000000" w:rsidRPr="00000000">
        <w:rPr>
          <w:vertAlign w:val="baseline"/>
          <w:rtl w:val="0"/>
        </w:rPr>
        <w:t xml:space="preserve">. Paper presented at the annual meeting of the American Association for Applied Linguistics, Portland, OR. </w:t>
      </w:r>
    </w:p>
    <w:p w:rsidR="00000000" w:rsidDel="00000000" w:rsidP="00000000" w:rsidRDefault="00000000" w:rsidRPr="00000000" w14:paraId="0000006F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Gokcora, D., &amp; Eveyik-Aydin, E. (2003, November).  </w:t>
      </w:r>
      <w:r w:rsidDel="00000000" w:rsidR="00000000" w:rsidRPr="00000000">
        <w:rPr>
          <w:i w:val="1"/>
          <w:vertAlign w:val="baseline"/>
          <w:rtl w:val="0"/>
        </w:rPr>
        <w:t xml:space="preserve">Arabic instructors' perceptions of teaching Arabic communicatively.</w:t>
      </w:r>
      <w:r w:rsidDel="00000000" w:rsidR="00000000" w:rsidRPr="00000000">
        <w:rPr>
          <w:vertAlign w:val="baseline"/>
          <w:rtl w:val="0"/>
        </w:rPr>
        <w:t xml:space="preserve"> Paper presented at the 37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annual meeting and exposition of American Council on the Teaching of Languages (ACTFL), Philadelphia, PA. </w:t>
      </w:r>
    </w:p>
    <w:p w:rsidR="00000000" w:rsidDel="00000000" w:rsidP="00000000" w:rsidRDefault="00000000" w:rsidRPr="00000000" w14:paraId="00000070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Gokcora, D., &amp; Eveyik-Aydin, E. (2003, May).  </w:t>
      </w:r>
      <w:r w:rsidDel="00000000" w:rsidR="00000000" w:rsidRPr="00000000">
        <w:rPr>
          <w:i w:val="1"/>
          <w:vertAlign w:val="baseline"/>
          <w:rtl w:val="0"/>
        </w:rPr>
        <w:t xml:space="preserve">Perceptions of language instructors on communicative language teaching. </w:t>
      </w:r>
      <w:r w:rsidDel="00000000" w:rsidR="00000000" w:rsidRPr="00000000">
        <w:rPr>
          <w:vertAlign w:val="baseline"/>
          <w:rtl w:val="0"/>
        </w:rPr>
        <w:t xml:space="preserve">Paper presented at the 3rd International Conference on Language Teacher Education (ICLTE), Minneapolis, MN.   </w:t>
      </w:r>
    </w:p>
    <w:p w:rsidR="00000000" w:rsidDel="00000000" w:rsidP="00000000" w:rsidRDefault="00000000" w:rsidRPr="00000000" w14:paraId="00000071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Gokcora, D., &amp; Eveyik-Aydin, E. (2003, May).  </w:t>
      </w:r>
      <w:r w:rsidDel="00000000" w:rsidR="00000000" w:rsidRPr="00000000">
        <w:rPr>
          <w:i w:val="1"/>
          <w:vertAlign w:val="baseline"/>
          <w:rtl w:val="0"/>
        </w:rPr>
        <w:t xml:space="preserve">Arabic instructors' attitudes towards communicative language teaching</w:t>
      </w:r>
      <w:r w:rsidDel="00000000" w:rsidR="00000000" w:rsidRPr="00000000">
        <w:rPr>
          <w:vertAlign w:val="baseline"/>
          <w:rtl w:val="0"/>
        </w:rPr>
        <w:t xml:space="preserve">. Paper presented at the </w:t>
      </w:r>
      <w:r w:rsidDel="00000000" w:rsidR="00000000" w:rsidRPr="00000000">
        <w:rPr>
          <w:highlight w:val="white"/>
          <w:vertAlign w:val="baseline"/>
          <w:rtl w:val="0"/>
        </w:rPr>
        <w:t xml:space="preserve">Sixth </w:t>
      </w:r>
      <w:r w:rsidDel="00000000" w:rsidR="00000000" w:rsidRPr="00000000">
        <w:rPr>
          <w:i w:val="1"/>
          <w:highlight w:val="white"/>
          <w:vertAlign w:val="baseline"/>
          <w:rtl w:val="0"/>
        </w:rPr>
        <w:t xml:space="preserve">National</w:t>
      </w:r>
      <w:r w:rsidDel="00000000" w:rsidR="00000000" w:rsidRPr="00000000">
        <w:rPr>
          <w:highlight w:val="white"/>
          <w:vertAlign w:val="baseline"/>
          <w:rtl w:val="0"/>
        </w:rPr>
        <w:t xml:space="preserve"> Conference of the </w:t>
      </w:r>
      <w:r w:rsidDel="00000000" w:rsidR="00000000" w:rsidRPr="00000000">
        <w:rPr>
          <w:i w:val="1"/>
          <w:highlight w:val="white"/>
          <w:vertAlign w:val="baseline"/>
          <w:rtl w:val="0"/>
        </w:rPr>
        <w:t xml:space="preserve">National Council</w:t>
      </w:r>
      <w:r w:rsidDel="00000000" w:rsidR="00000000" w:rsidRPr="00000000">
        <w:rPr>
          <w:highlight w:val="white"/>
          <w:vertAlign w:val="baseline"/>
          <w:rtl w:val="0"/>
        </w:rPr>
        <w:t xml:space="preserve"> of </w:t>
      </w:r>
      <w:r w:rsidDel="00000000" w:rsidR="00000000" w:rsidRPr="00000000">
        <w:rPr>
          <w:i w:val="1"/>
          <w:highlight w:val="white"/>
          <w:vertAlign w:val="baseline"/>
          <w:rtl w:val="0"/>
        </w:rPr>
        <w:t xml:space="preserve">Organizations</w:t>
      </w:r>
      <w:r w:rsidDel="00000000" w:rsidR="00000000" w:rsidRPr="00000000">
        <w:rPr>
          <w:highlight w:val="white"/>
          <w:vertAlign w:val="baseline"/>
          <w:rtl w:val="0"/>
        </w:rPr>
        <w:t xml:space="preserve"> of </w:t>
      </w:r>
      <w:r w:rsidDel="00000000" w:rsidR="00000000" w:rsidRPr="00000000">
        <w:rPr>
          <w:i w:val="1"/>
          <w:highlight w:val="white"/>
          <w:vertAlign w:val="baseline"/>
          <w:rtl w:val="0"/>
        </w:rPr>
        <w:t xml:space="preserve">Less Commonly Taught Languages</w:t>
      </w:r>
      <w:r w:rsidDel="00000000" w:rsidR="00000000" w:rsidRPr="00000000">
        <w:rPr>
          <w:highlight w:val="white"/>
          <w:vertAlign w:val="baseline"/>
          <w:rtl w:val="0"/>
        </w:rPr>
        <w:t xml:space="preserve"> (</w:t>
      </w:r>
      <w:r w:rsidDel="00000000" w:rsidR="00000000" w:rsidRPr="00000000">
        <w:rPr>
          <w:i w:val="1"/>
          <w:highlight w:val="white"/>
          <w:vertAlign w:val="baseline"/>
          <w:rtl w:val="0"/>
        </w:rPr>
        <w:t xml:space="preserve">NCOLCTL</w:t>
      </w:r>
      <w:r w:rsidDel="00000000" w:rsidR="00000000" w:rsidRPr="00000000">
        <w:rPr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, Los Angeles, CA. </w:t>
      </w:r>
    </w:p>
    <w:p w:rsidR="00000000" w:rsidDel="00000000" w:rsidP="00000000" w:rsidRDefault="00000000" w:rsidRPr="00000000" w14:paraId="00000072">
      <w:pPr>
        <w:spacing w:after="280" w:before="2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Eveyik-Aydin, E. (2002, April).  </w:t>
      </w:r>
      <w:r w:rsidDel="00000000" w:rsidR="00000000" w:rsidRPr="00000000">
        <w:rPr>
          <w:i w:val="1"/>
          <w:vertAlign w:val="baseline"/>
          <w:rtl w:val="0"/>
        </w:rPr>
        <w:t xml:space="preserve">EFL teachers' attitudes towards communicative language teaching.</w:t>
      </w:r>
      <w:r w:rsidDel="00000000" w:rsidR="00000000" w:rsidRPr="00000000">
        <w:rPr>
          <w:vertAlign w:val="baseline"/>
          <w:rtl w:val="0"/>
        </w:rPr>
        <w:t xml:space="preserve"> Paper presented at the 36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annual convention of Teaching English to the Speakers of Other Languages (TESOL), 2002, Salt Lake City, Utah. </w:t>
      </w:r>
    </w:p>
    <w:p w:rsidR="00000000" w:rsidDel="00000000" w:rsidP="00000000" w:rsidRDefault="00000000" w:rsidRPr="00000000" w14:paraId="00000073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7.5.  Yazılan uluslararası kitaplar veya kitaplarda bölümler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color w:val="222222"/>
          <w:highlight w:val="white"/>
          <w:vertAlign w:val="baseline"/>
          <w:rtl w:val="0"/>
        </w:rPr>
        <w:t xml:space="preserve">Eveyik-Aydın, E. &amp; Genç-Yöntem, E. (2022). Communicative Language Teaching (CLT) Perspective in ELT Coursebook Evaluation, In G. Sönmez &amp; S. Gürkan (Eds.), </w:t>
      </w:r>
      <w:r w:rsidDel="00000000" w:rsidR="00000000" w:rsidRPr="00000000">
        <w:rPr>
          <w:i w:val="1"/>
          <w:color w:val="222222"/>
          <w:highlight w:val="white"/>
          <w:vertAlign w:val="baseline"/>
          <w:rtl w:val="0"/>
        </w:rPr>
        <w:t xml:space="preserve">Coursebook Evaluation </w:t>
      </w:r>
      <w:r w:rsidDel="00000000" w:rsidR="00000000" w:rsidRPr="00000000">
        <w:rPr>
          <w:color w:val="222222"/>
          <w:highlight w:val="white"/>
          <w:vertAlign w:val="baseline"/>
          <w:rtl w:val="0"/>
        </w:rPr>
        <w:t xml:space="preserve">(pp. 155-176). Eğiten Publishing. ISBN: </w:t>
      </w:r>
      <w:r w:rsidDel="00000000" w:rsidR="00000000" w:rsidRPr="00000000">
        <w:rPr>
          <w:vertAlign w:val="baseline"/>
          <w:rtl w:val="0"/>
        </w:rPr>
        <w:t xml:space="preserve">978-625-8420-03-6</w:t>
      </w:r>
    </w:p>
    <w:p w:rsidR="00000000" w:rsidDel="00000000" w:rsidP="00000000" w:rsidRDefault="00000000" w:rsidRPr="00000000" w14:paraId="00000076">
      <w:pPr>
        <w:spacing w:after="280" w:before="280" w:lineRule="auto"/>
        <w:rPr>
          <w:color w:val="1155cc"/>
          <w:highlight w:val="white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Dinç-Ayaz, C. &amp; Eveyik-Aydın, E. (2020). Learning through a reciprocal peer observation experience: Perspectives of EFL instructors and professional development unit head at a private university. In D. U. Gökmen, A. Y. Ercan &amp; I.R. Silahtaroğlu (Eds.), </w:t>
      </w:r>
      <w:r w:rsidDel="00000000" w:rsidR="00000000" w:rsidRPr="00000000">
        <w:rPr>
          <w:i w:val="1"/>
          <w:vertAlign w:val="baseline"/>
          <w:rtl w:val="0"/>
        </w:rPr>
        <w:t xml:space="preserve">English Language Teaching in the 21</w:t>
      </w:r>
      <w:r w:rsidDel="00000000" w:rsidR="00000000" w:rsidRPr="00000000">
        <w:rPr>
          <w:i w:val="1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vertAlign w:val="baseline"/>
          <w:rtl w:val="0"/>
        </w:rPr>
        <w:t xml:space="preserve"> Century: Changing identities, agencies, and mindsets </w:t>
      </w:r>
      <w:r w:rsidDel="00000000" w:rsidR="00000000" w:rsidRPr="00000000">
        <w:rPr>
          <w:vertAlign w:val="baseline"/>
          <w:rtl w:val="0"/>
        </w:rPr>
        <w:t xml:space="preserve">(pp.146-164)</w:t>
      </w:r>
      <w:r w:rsidDel="00000000" w:rsidR="00000000" w:rsidRPr="00000000">
        <w:rPr>
          <w:i w:val="1"/>
          <w:vertAlign w:val="baseline"/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Marmara University Pres. E-ISBN: 978-975-400-440-3 </w:t>
      </w:r>
      <w:hyperlink r:id="rId12">
        <w:r w:rsidDel="00000000" w:rsidR="00000000" w:rsidRPr="00000000">
          <w:rPr>
            <w:color w:val="1155cc"/>
            <w:highlight w:val="white"/>
            <w:u w:val="single"/>
            <w:vertAlign w:val="baseline"/>
            <w:rtl w:val="0"/>
          </w:rPr>
          <w:t xml:space="preserve">https://cutt.ly/pl02NBF</w:t>
        </w:r>
      </w:hyperlink>
      <w:r w:rsidDel="00000000" w:rsidR="00000000" w:rsidRPr="00000000">
        <w:rPr>
          <w:color w:val="222222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 w:hanging="36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Gökçora, D. &amp; Eveyik-Aydın, E. (2011).  </w:t>
      </w:r>
      <w:r w:rsidDel="00000000" w:rsidR="00000000" w:rsidRPr="00000000">
        <w:rPr>
          <w:i w:val="1"/>
          <w:vertAlign w:val="baseline"/>
          <w:rtl w:val="0"/>
        </w:rPr>
        <w:t xml:space="preserve">Arabic Instructors’ attitudes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hanging="36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Communicative Language Teaching:  Perspectives from an Intensive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Program.</w:t>
      </w:r>
      <w:r w:rsidDel="00000000" w:rsidR="00000000" w:rsidRPr="00000000">
        <w:rPr>
          <w:vertAlign w:val="baseline"/>
          <w:rtl w:val="0"/>
        </w:rPr>
        <w:t xml:space="preserve">  LAMBERT: Academic Publishing.  </w:t>
      </w:r>
    </w:p>
    <w:p w:rsidR="00000000" w:rsidDel="00000000" w:rsidP="00000000" w:rsidRDefault="00000000" w:rsidRPr="00000000" w14:paraId="0000007A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7.6.  Ulusal hakemli dergilerde yayınlanan makaleler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before="2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Hizmet-içi Eğitim and Seminerler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2018, Sept. In-service teacher training 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English to Young Learners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offered to Primary School teachers working in public schools in Ataşehir District (Sept. 12-14)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2018, August. Seminar on University Practicum. İstek Foundation Schools, language planning workshops (29 August). </w:t>
      </w:r>
    </w:p>
    <w:p w:rsidR="00000000" w:rsidDel="00000000" w:rsidP="00000000" w:rsidRDefault="00000000" w:rsidRPr="00000000" w14:paraId="0000007F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7.7.  Ulusal bilimsel toplantılarda sunulan ve bildiri kitabında basılan bildiriler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7.8.  Basılmış bilimsel rapor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7.9  Yayınlanmış bilimsel çeviri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    Projeler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    İdari Görevler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53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2020- </w:t>
        <w:tab/>
        <w:t xml:space="preserve">İngiliz Dili Eğitimi Lisansüstü programları koordinatörü, Yeditepe </w:t>
      </w:r>
    </w:p>
    <w:p w:rsidR="00000000" w:rsidDel="00000000" w:rsidP="00000000" w:rsidRDefault="00000000" w:rsidRPr="00000000" w14:paraId="00000087">
      <w:pPr>
        <w:tabs>
          <w:tab w:val="left" w:pos="153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Üniversitesi</w:t>
      </w:r>
    </w:p>
    <w:p w:rsidR="00000000" w:rsidDel="00000000" w:rsidP="00000000" w:rsidRDefault="00000000" w:rsidRPr="00000000" w14:paraId="00000088">
      <w:pPr>
        <w:ind w:left="1560" w:hanging="15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2020- 2021</w:t>
        <w:tab/>
        <w:t xml:space="preserve">İngiliz Dili Eğitimi, Anabilim Dalı başkanı, Yeditepe Üniversitesi</w:t>
        <w:tab/>
      </w:r>
    </w:p>
    <w:p w:rsidR="00000000" w:rsidDel="00000000" w:rsidP="00000000" w:rsidRDefault="00000000" w:rsidRPr="00000000" w14:paraId="00000089">
      <w:pPr>
        <w:ind w:left="1530" w:hanging="15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2015-</w:t>
        <w:tab/>
        <w:t xml:space="preserve">Eğitim Bilimleri Enstitüsü Yönetim Kurulu Üyesi, Yeditepe Üniversitesi </w:t>
      </w:r>
    </w:p>
    <w:p w:rsidR="00000000" w:rsidDel="00000000" w:rsidP="00000000" w:rsidRDefault="00000000" w:rsidRPr="00000000" w14:paraId="0000008A">
      <w:pPr>
        <w:ind w:left="1530" w:hanging="15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2015-2021</w:t>
        <w:tab/>
        <w:t xml:space="preserve">Eğitim Bilimleri Enstitüsü Kurulu Üyesi, Yeditepe Üniversitesi</w:t>
      </w:r>
    </w:p>
    <w:p w:rsidR="00000000" w:rsidDel="00000000" w:rsidP="00000000" w:rsidRDefault="00000000" w:rsidRPr="00000000" w14:paraId="0000008B">
      <w:pPr>
        <w:ind w:left="1530" w:hanging="15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2015-</w:t>
        <w:tab/>
        <w:t xml:space="preserve">Eğitim Fakültesi Kurulu Üyesi (Dr. Öğr. Üy. temsilcisi)</w:t>
      </w:r>
    </w:p>
    <w:p w:rsidR="00000000" w:rsidDel="00000000" w:rsidP="00000000" w:rsidRDefault="00000000" w:rsidRPr="00000000" w14:paraId="0000008C">
      <w:pPr>
        <w:ind w:left="1530" w:hanging="15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2015 -2017</w:t>
        <w:tab/>
        <w:t xml:space="preserve">İngilizce </w:t>
      </w:r>
      <w:r w:rsidDel="00000000" w:rsidR="00000000" w:rsidRPr="00000000">
        <w:rPr>
          <w:rtl w:val="0"/>
        </w:rPr>
        <w:t xml:space="preserve">Öğretmenliği</w:t>
      </w:r>
      <w:r w:rsidDel="00000000" w:rsidR="00000000" w:rsidRPr="00000000">
        <w:rPr>
          <w:vertAlign w:val="baseline"/>
          <w:rtl w:val="0"/>
        </w:rPr>
        <w:t xml:space="preserve"> Programı, Bölüm başkan yardımcısı, Yeditepe  </w:t>
      </w:r>
    </w:p>
    <w:p w:rsidR="00000000" w:rsidDel="00000000" w:rsidP="00000000" w:rsidRDefault="00000000" w:rsidRPr="00000000" w14:paraId="0000008D">
      <w:pPr>
        <w:ind w:left="2220" w:hanging="6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Üniversitesi</w:t>
      </w:r>
    </w:p>
    <w:p w:rsidR="00000000" w:rsidDel="00000000" w:rsidP="00000000" w:rsidRDefault="00000000" w:rsidRPr="00000000" w14:paraId="0000008E">
      <w:pPr>
        <w:ind w:left="1530" w:hanging="153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2014-2020</w:t>
        <w:tab/>
        <w:t xml:space="preserve">İngilizce Öğretmenliği Programı, Öğretmenlik Uygulaması Koordinatörü, Yeditepe Üniversitesi </w:t>
      </w:r>
    </w:p>
    <w:p w:rsidR="00000000" w:rsidDel="00000000" w:rsidP="00000000" w:rsidRDefault="00000000" w:rsidRPr="00000000" w14:paraId="0000008F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  Bilimsel ve Mesleki Kuruluşlara Üyelikler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Scientific Board Member – Marmara University English Language Teaching Conference </w:t>
      </w:r>
    </w:p>
    <w:p w:rsidR="00000000" w:rsidDel="00000000" w:rsidP="00000000" w:rsidRDefault="00000000" w:rsidRPr="00000000" w14:paraId="00000092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Scientific Board Member- 2nd International Congress on Teaching and Teacher </w:t>
      </w:r>
    </w:p>
    <w:p w:rsidR="00000000" w:rsidDel="00000000" w:rsidP="00000000" w:rsidRDefault="00000000" w:rsidRPr="00000000" w14:paraId="00000093">
      <w:pPr>
        <w:spacing w:after="120" w:before="120" w:lineRule="auto"/>
        <w:ind w:left="708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Education </w:t>
      </w:r>
    </w:p>
    <w:p w:rsidR="00000000" w:rsidDel="00000000" w:rsidP="00000000" w:rsidRDefault="00000000" w:rsidRPr="00000000" w14:paraId="00000094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Hakem – EDU7- Yeditepe Üniversitesi Eğitim Fakültesi Dergisi</w:t>
      </w:r>
    </w:p>
    <w:p w:rsidR="00000000" w:rsidDel="00000000" w:rsidP="00000000" w:rsidRDefault="00000000" w:rsidRPr="00000000" w14:paraId="00000095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11.  Ödüller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Rule="auto"/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12. Verilen dersler: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Profesyonel Gelişim için Öğretmen Araştırması (Lisans)</w:t>
      </w:r>
    </w:p>
    <w:p w:rsidR="00000000" w:rsidDel="00000000" w:rsidP="00000000" w:rsidRDefault="00000000" w:rsidRPr="00000000" w14:paraId="0000009A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Çocuklara Yabancı Dil Öğretimi I, II (Lisans)</w:t>
      </w:r>
    </w:p>
    <w:p w:rsidR="00000000" w:rsidDel="00000000" w:rsidP="00000000" w:rsidRDefault="00000000" w:rsidRPr="00000000" w14:paraId="0000009B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Öğretmenlik Uygulaması (Lisans)</w:t>
      </w:r>
    </w:p>
    <w:p w:rsidR="00000000" w:rsidDel="00000000" w:rsidP="00000000" w:rsidRDefault="00000000" w:rsidRPr="00000000" w14:paraId="0000009C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İngilizce Dil Becerilerinin Öğretimi (Okuma/Yazma) (Lisans)</w:t>
      </w:r>
    </w:p>
    <w:p w:rsidR="00000000" w:rsidDel="00000000" w:rsidP="00000000" w:rsidRDefault="00000000" w:rsidRPr="00000000" w14:paraId="0000009D">
      <w:pPr>
        <w:spacing w:after="120" w:before="12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Tümleşik Dil Becerilerinin Öğretimi (Gramer) (Lisans)</w:t>
      </w:r>
    </w:p>
    <w:p w:rsidR="00000000" w:rsidDel="00000000" w:rsidP="00000000" w:rsidRDefault="00000000" w:rsidRPr="00000000" w14:paraId="0000009E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Dil Becerilerinin Öğretimine Yaklaşımlar (Yüksek Lisans)</w:t>
      </w:r>
    </w:p>
    <w:p w:rsidR="00000000" w:rsidDel="00000000" w:rsidP="00000000" w:rsidRDefault="00000000" w:rsidRPr="00000000" w14:paraId="0000009F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İngilizce Öğretmenlerinin Hizmet-içi Eğitimi (Yüksek Lisans)</w:t>
      </w:r>
    </w:p>
    <w:p w:rsidR="00000000" w:rsidDel="00000000" w:rsidP="00000000" w:rsidRDefault="00000000" w:rsidRPr="00000000" w14:paraId="000000A0">
      <w:pPr>
        <w:spacing w:after="120" w:before="120" w:lineRule="auto"/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36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12.  Son iki yılda verdiğiniz lisans ve lisansüstü düzeydeki dersler için aşağıdaki tabloyu doldurunuz.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6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8"/>
        <w:gridCol w:w="990"/>
        <w:gridCol w:w="3635"/>
        <w:gridCol w:w="910"/>
        <w:gridCol w:w="1270"/>
        <w:gridCol w:w="1043"/>
        <w:tblGridChange w:id="0">
          <w:tblGrid>
            <w:gridCol w:w="1008"/>
            <w:gridCol w:w="990"/>
            <w:gridCol w:w="3635"/>
            <w:gridCol w:w="910"/>
            <w:gridCol w:w="1270"/>
            <w:gridCol w:w="1043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Akademik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Dönem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Haftalık Saati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Öğrenci Sayısı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Teorik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Uygulama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404-Profesyonel gelişim için öğretmen araştırması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412- Öğretmenlik uygulaması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309- Çoculara yabancı dil öğretimi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16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509- MA Tez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Güz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307- Çocuklara yabancı dil öğretimi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25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310- İngilizce dil becerilerini öğretimi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410- Öğretmenlik uygulaması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8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509- Dil becerilerinin öğretimine </w:t>
            </w:r>
            <w:r w:rsidDel="00000000" w:rsidR="00000000" w:rsidRPr="00000000">
              <w:rPr>
                <w:rtl w:val="0"/>
              </w:rPr>
              <w:t xml:space="preserve">yaklaşımlar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568- Lisansüstü seminer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509- MA Tez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690- Doktora Tez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311- İngilizce dil becerilerinin öğretimi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0 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 15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DEN</w:t>
            </w:r>
            <w:r w:rsidDel="00000000" w:rsidR="00000000" w:rsidRPr="00000000">
              <w:rPr>
                <w:vertAlign w:val="baseline"/>
                <w:rtl w:val="0"/>
              </w:rPr>
              <w:t xml:space="preserve"> 404-Profesyonel gelişim için öğretmen araştırması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28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406- Öğretmenlik uygulaması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505- İngilizce öğretmenlerinin hizmet-içi eğitimi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590- MA Tez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690- Doktora Tez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Güz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405- Erken yaştaki öğrencilere İngilizce eğitimi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325- Tümleşik dil becerilerinin öğretimi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509- Dil becerilerinin öğretimine yaklaşılar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590- MA Tez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EDEN 690- Doktora Tez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440" w:top="1440" w:left="1800" w:right="14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tecenter">
    <w:name w:val="rtecenter"/>
    <w:basedOn w:val="Normal"/>
    <w:next w:val="rtecente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4Char">
    <w:name w:val="Heading 4 Char"/>
    <w:next w:val="Heading4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ab.org.tr/eab/2009/pdf/209.pdf" TargetMode="External"/><Relationship Id="rId10" Type="http://schemas.openxmlformats.org/officeDocument/2006/relationships/hyperlink" Target="https://doi.org/10.32714/ricl.10.01.03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cutt.ly/pl02NB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16/j.tate.2022.10363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vrimaydin@yeditepe.edu.tr" TargetMode="External"/><Relationship Id="rId8" Type="http://schemas.openxmlformats.org/officeDocument/2006/relationships/hyperlink" Target="mailto:evrim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+J8zlP6zwXwjii2Q9qRbZ7FEQ==">AMUW2mXAUg81ad6qaSxpzI/IhF9u8xHZMCBm7CqTXQrx2m15WvOagYeLorYMLSpV6IS/q9hXtWMN6wQwUYPqtvbDiYsNEwFIHQRd3qdy4O7PsDOmzbtE3Vg=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2022-03-02T05:31:00Z</dcterms:created>
  <dc:creator>smumcu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