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2DEF" w14:textId="77777777" w:rsidR="002C1F39" w:rsidRDefault="002C1F39" w:rsidP="00E76947">
      <w:pPr>
        <w:pStyle w:val="ListeParagraf"/>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2024 (Güncellenmiş)</w:t>
      </w:r>
    </w:p>
    <w:p w14:paraId="7CDA1B56" w14:textId="77777777" w:rsidR="00E76947" w:rsidRPr="00AD5ECD" w:rsidRDefault="00E76947" w:rsidP="00E76947">
      <w:pPr>
        <w:pStyle w:val="ListeParagraf"/>
        <w:spacing w:after="120" w:line="360" w:lineRule="auto"/>
        <w:jc w:val="center"/>
        <w:rPr>
          <w:rFonts w:ascii="Times New Roman" w:hAnsi="Times New Roman" w:cs="Times New Roman"/>
          <w:b/>
          <w:sz w:val="24"/>
          <w:szCs w:val="24"/>
        </w:rPr>
      </w:pPr>
      <w:r w:rsidRPr="00AD5ECD">
        <w:rPr>
          <w:rFonts w:ascii="Times New Roman" w:hAnsi="Times New Roman" w:cs="Times New Roman"/>
          <w:b/>
          <w:sz w:val="24"/>
          <w:szCs w:val="24"/>
        </w:rPr>
        <w:t>ÖZEL EĞİTİM ÖĞRETMENLİĞİ LİSANS PROGRAMI</w:t>
      </w:r>
    </w:p>
    <w:p w14:paraId="5657B990" w14:textId="4B8EED1A" w:rsidR="00E76947" w:rsidRPr="00AD5ECD" w:rsidRDefault="00E76947" w:rsidP="00E76947">
      <w:pPr>
        <w:pStyle w:val="ListeParagraf"/>
        <w:tabs>
          <w:tab w:val="left" w:pos="142"/>
          <w:tab w:val="left" w:pos="284"/>
          <w:tab w:val="left" w:pos="426"/>
        </w:tabs>
        <w:spacing w:after="120" w:line="360" w:lineRule="auto"/>
        <w:ind w:left="0"/>
        <w:rPr>
          <w:rFonts w:ascii="Times New Roman" w:hAnsi="Times New Roman" w:cs="Times New Roman"/>
          <w:b/>
          <w:sz w:val="24"/>
          <w:szCs w:val="24"/>
        </w:rPr>
      </w:pPr>
      <w:r w:rsidRPr="00AD5ECD">
        <w:rPr>
          <w:rFonts w:ascii="Times New Roman" w:hAnsi="Times New Roman" w:cs="Times New Roman"/>
          <w:b/>
          <w:sz w:val="24"/>
          <w:szCs w:val="24"/>
        </w:rPr>
        <w:t>Program Tanım</w:t>
      </w:r>
      <w:r w:rsidR="002C1F39">
        <w:rPr>
          <w:rFonts w:ascii="Times New Roman" w:hAnsi="Times New Roman" w:cs="Times New Roman"/>
          <w:b/>
          <w:sz w:val="24"/>
          <w:szCs w:val="24"/>
        </w:rPr>
        <w:t>ları</w:t>
      </w:r>
    </w:p>
    <w:p w14:paraId="7E76A4F2" w14:textId="517DE83A" w:rsidR="00E76947" w:rsidRPr="00AD5ECD" w:rsidRDefault="00E76947" w:rsidP="00A3416C">
      <w:pPr>
        <w:tabs>
          <w:tab w:val="left" w:pos="142"/>
          <w:tab w:val="left" w:pos="284"/>
        </w:tabs>
        <w:spacing w:after="120" w:line="360" w:lineRule="auto"/>
        <w:jc w:val="both"/>
        <w:rPr>
          <w:rFonts w:ascii="Times New Roman" w:hAnsi="Times New Roman" w:cs="Times New Roman"/>
          <w:b/>
          <w:sz w:val="24"/>
          <w:szCs w:val="24"/>
        </w:rPr>
      </w:pPr>
      <w:r w:rsidRPr="00AD5ECD">
        <w:rPr>
          <w:rFonts w:ascii="Times New Roman" w:eastAsia="Times New Roman" w:hAnsi="Times New Roman" w:cs="Times New Roman"/>
          <w:b/>
          <w:sz w:val="24"/>
          <w:szCs w:val="24"/>
          <w:lang w:eastAsia="tr-TR"/>
        </w:rPr>
        <w:t>Kuruluş:</w:t>
      </w:r>
      <w:r w:rsidR="00612422">
        <w:rPr>
          <w:rFonts w:ascii="Times New Roman" w:eastAsia="Times New Roman" w:hAnsi="Times New Roman" w:cs="Times New Roman"/>
          <w:sz w:val="24"/>
          <w:szCs w:val="24"/>
          <w:lang w:eastAsia="tr-TR"/>
        </w:rPr>
        <w:t xml:space="preserve"> </w:t>
      </w:r>
      <w:r w:rsidRPr="00AD5ECD">
        <w:rPr>
          <w:rFonts w:ascii="Times New Roman" w:eastAsia="Times New Roman" w:hAnsi="Times New Roman" w:cs="Times New Roman"/>
          <w:sz w:val="24"/>
          <w:szCs w:val="24"/>
          <w:lang w:eastAsia="tr-TR"/>
        </w:rPr>
        <w:t xml:space="preserve">Özel Eğitim Öğretmenliği </w:t>
      </w:r>
      <w:r w:rsidR="00272006">
        <w:rPr>
          <w:rFonts w:ascii="Times New Roman" w:eastAsia="Times New Roman" w:hAnsi="Times New Roman" w:cs="Times New Roman"/>
          <w:sz w:val="24"/>
          <w:szCs w:val="24"/>
          <w:lang w:eastAsia="tr-TR"/>
        </w:rPr>
        <w:t>L</w:t>
      </w:r>
      <w:r w:rsidRPr="00AD5ECD">
        <w:rPr>
          <w:rFonts w:ascii="Times New Roman" w:eastAsia="Times New Roman" w:hAnsi="Times New Roman" w:cs="Times New Roman"/>
          <w:sz w:val="24"/>
          <w:szCs w:val="24"/>
          <w:lang w:eastAsia="tr-TR"/>
        </w:rPr>
        <w:t xml:space="preserve">isans </w:t>
      </w:r>
      <w:r w:rsidR="00272006">
        <w:rPr>
          <w:rFonts w:ascii="Times New Roman" w:eastAsia="Times New Roman" w:hAnsi="Times New Roman" w:cs="Times New Roman"/>
          <w:sz w:val="24"/>
          <w:szCs w:val="24"/>
          <w:lang w:eastAsia="tr-TR"/>
        </w:rPr>
        <w:t>P</w:t>
      </w:r>
      <w:r w:rsidRPr="00AD5ECD">
        <w:rPr>
          <w:rFonts w:ascii="Times New Roman" w:eastAsia="Times New Roman" w:hAnsi="Times New Roman" w:cs="Times New Roman"/>
          <w:sz w:val="24"/>
          <w:szCs w:val="24"/>
          <w:lang w:eastAsia="tr-TR"/>
        </w:rPr>
        <w:t>rogramı 2019 yılında açılmış ve ilk mezunlarını 2024 yılında vermiştir.</w:t>
      </w:r>
      <w:r w:rsidRPr="00AD5ECD">
        <w:rPr>
          <w:rFonts w:ascii="Times New Roman" w:hAnsi="Times New Roman" w:cs="Times New Roman"/>
          <w:b/>
          <w:sz w:val="24"/>
          <w:szCs w:val="24"/>
        </w:rPr>
        <w:t xml:space="preserve"> </w:t>
      </w:r>
    </w:p>
    <w:p w14:paraId="28A2DDBD" w14:textId="4EEC1FB6" w:rsidR="00272006" w:rsidRPr="002F2A35" w:rsidRDefault="00272006" w:rsidP="00A3416C">
      <w:pPr>
        <w:spacing w:line="360" w:lineRule="auto"/>
        <w:jc w:val="both"/>
        <w:rPr>
          <w:rFonts w:ascii="Times New Roman" w:eastAsia="Times New Roman" w:hAnsi="Times New Roman" w:cs="Times New Roman"/>
          <w:sz w:val="24"/>
          <w:szCs w:val="24"/>
        </w:rPr>
      </w:pPr>
      <w:r w:rsidRPr="00AD5ECD">
        <w:rPr>
          <w:rFonts w:ascii="Times New Roman" w:hAnsi="Times New Roman" w:cs="Times New Roman"/>
          <w:b/>
          <w:sz w:val="24"/>
          <w:szCs w:val="24"/>
        </w:rPr>
        <w:t xml:space="preserve">Program </w:t>
      </w:r>
      <w:r w:rsidR="00E76947" w:rsidRPr="00AD5ECD">
        <w:rPr>
          <w:rFonts w:ascii="Times New Roman" w:hAnsi="Times New Roman" w:cs="Times New Roman"/>
          <w:b/>
          <w:sz w:val="24"/>
          <w:szCs w:val="24"/>
        </w:rPr>
        <w:t>Ama</w:t>
      </w:r>
      <w:r>
        <w:rPr>
          <w:rFonts w:ascii="Times New Roman" w:hAnsi="Times New Roman" w:cs="Times New Roman"/>
          <w:b/>
          <w:sz w:val="24"/>
          <w:szCs w:val="24"/>
        </w:rPr>
        <w:t>cı</w:t>
      </w:r>
      <w:r>
        <w:rPr>
          <w:rFonts w:ascii="Times New Roman" w:eastAsia="Times New Roman" w:hAnsi="Times New Roman" w:cs="Times New Roman"/>
          <w:sz w:val="24"/>
          <w:szCs w:val="24"/>
        </w:rPr>
        <w:t xml:space="preserve">: </w:t>
      </w:r>
      <w:r w:rsidRPr="004379EB">
        <w:rPr>
          <w:rFonts w:ascii="Times New Roman" w:hAnsi="Times New Roman" w:cs="Times New Roman"/>
          <w:sz w:val="24"/>
          <w:szCs w:val="24"/>
        </w:rPr>
        <w:t xml:space="preserve">Özel Eğitim Öğretmenliği Lisans Programı, özel eğitime </w:t>
      </w:r>
      <w:r w:rsidR="00B11079">
        <w:rPr>
          <w:rFonts w:ascii="Times New Roman" w:hAnsi="Times New Roman" w:cs="Times New Roman"/>
          <w:sz w:val="24"/>
          <w:szCs w:val="24"/>
        </w:rPr>
        <w:t xml:space="preserve">gereksinim </w:t>
      </w:r>
      <w:r w:rsidRPr="004379EB">
        <w:rPr>
          <w:rFonts w:ascii="Times New Roman" w:hAnsi="Times New Roman" w:cs="Times New Roman"/>
          <w:sz w:val="24"/>
          <w:szCs w:val="24"/>
        </w:rPr>
        <w:t>duyan bireylerin bağımsız, sosyal ve üretken bir yaşam sürmelerini sağlamak için gerekli bilgi</w:t>
      </w:r>
      <w:r w:rsidR="002C1F39">
        <w:rPr>
          <w:rFonts w:ascii="Times New Roman" w:hAnsi="Times New Roman" w:cs="Times New Roman"/>
          <w:sz w:val="24"/>
          <w:szCs w:val="24"/>
        </w:rPr>
        <w:t>lere</w:t>
      </w:r>
      <w:r w:rsidRPr="004379EB">
        <w:rPr>
          <w:rFonts w:ascii="Times New Roman" w:hAnsi="Times New Roman" w:cs="Times New Roman"/>
          <w:sz w:val="24"/>
          <w:szCs w:val="24"/>
        </w:rPr>
        <w:t xml:space="preserve"> ve becerilere sahip öğretmenler yetiştirmeyi hedeflemektedir. Program, Türkiye'deki özel ve Milli Eğitim Bakanlığı'na bağlı okullarda </w:t>
      </w:r>
      <w:r w:rsidR="00B11079">
        <w:rPr>
          <w:rFonts w:ascii="Times New Roman" w:hAnsi="Times New Roman" w:cs="Times New Roman"/>
          <w:sz w:val="24"/>
          <w:szCs w:val="24"/>
        </w:rPr>
        <w:t xml:space="preserve">gereksinim </w:t>
      </w:r>
      <w:r w:rsidRPr="004379EB">
        <w:rPr>
          <w:rFonts w:ascii="Times New Roman" w:hAnsi="Times New Roman" w:cs="Times New Roman"/>
          <w:sz w:val="24"/>
          <w:szCs w:val="24"/>
        </w:rPr>
        <w:t>duyulan nitelikli öğretmenlerin eğitimini sağladıktan sonra, bu öğretmenlerin etkinliğini ve sürdürülebilirliğini çeşitli kurumlarla iş birliği yaparak devam ettirmeyi amaçlamaktadır.</w:t>
      </w:r>
    </w:p>
    <w:p w14:paraId="36D5372D" w14:textId="05F4E2BB" w:rsidR="00B11079" w:rsidRPr="00A3416C" w:rsidRDefault="00272006" w:rsidP="00A3416C">
      <w:pPr>
        <w:tabs>
          <w:tab w:val="left" w:pos="142"/>
          <w:tab w:val="left" w:pos="284"/>
        </w:tabs>
        <w:spacing w:after="120" w:line="360" w:lineRule="auto"/>
        <w:jc w:val="both"/>
        <w:rPr>
          <w:b/>
          <w:bCs/>
        </w:rPr>
      </w:pPr>
      <w:r w:rsidRPr="00AD5ECD">
        <w:rPr>
          <w:rFonts w:ascii="Times New Roman" w:hAnsi="Times New Roman" w:cs="Times New Roman"/>
          <w:b/>
          <w:sz w:val="24"/>
          <w:szCs w:val="24"/>
        </w:rPr>
        <w:t>Program</w:t>
      </w:r>
      <w:r w:rsidRPr="00AD5ECD">
        <w:rPr>
          <w:rFonts w:ascii="Times New Roman" w:hAnsi="Times New Roman" w:cs="Times New Roman"/>
          <w:b/>
          <w:bCs/>
          <w:sz w:val="24"/>
          <w:szCs w:val="24"/>
        </w:rPr>
        <w:t xml:space="preserve"> </w:t>
      </w:r>
      <w:r w:rsidR="00E76947" w:rsidRPr="00AD5ECD">
        <w:rPr>
          <w:rFonts w:ascii="Times New Roman" w:hAnsi="Times New Roman" w:cs="Times New Roman"/>
          <w:b/>
          <w:bCs/>
          <w:sz w:val="24"/>
          <w:szCs w:val="24"/>
        </w:rPr>
        <w:t>Hedef</w:t>
      </w:r>
      <w:r w:rsidR="00B11079">
        <w:rPr>
          <w:rFonts w:ascii="Times New Roman" w:hAnsi="Times New Roman" w:cs="Times New Roman"/>
          <w:b/>
          <w:bCs/>
          <w:sz w:val="24"/>
          <w:szCs w:val="24"/>
        </w:rPr>
        <w:t>leri</w:t>
      </w:r>
      <w:r w:rsidR="00E76947" w:rsidRPr="00AD5ECD">
        <w:rPr>
          <w:rFonts w:ascii="Times New Roman" w:hAnsi="Times New Roman" w:cs="Times New Roman"/>
          <w:b/>
          <w:bCs/>
          <w:sz w:val="24"/>
          <w:szCs w:val="24"/>
        </w:rPr>
        <w:t>:</w:t>
      </w:r>
      <w:r w:rsidR="00B11079">
        <w:rPr>
          <w:rFonts w:ascii="Times New Roman" w:hAnsi="Times New Roman" w:cs="Times New Roman"/>
          <w:b/>
          <w:bCs/>
          <w:sz w:val="24"/>
          <w:szCs w:val="24"/>
        </w:rPr>
        <w:t xml:space="preserve"> </w:t>
      </w:r>
      <w:r w:rsidR="00B11079" w:rsidRPr="00A3416C">
        <w:rPr>
          <w:rFonts w:ascii="Times New Roman" w:hAnsi="Times New Roman" w:cs="Times New Roman"/>
          <w:sz w:val="24"/>
          <w:szCs w:val="24"/>
        </w:rPr>
        <w:t>Özel Eğitim Öğretmenliği Lisans Programı’nın amacını gerçekleştirmek için aşağıdaki hedefler belirlenmiştir:</w:t>
      </w:r>
    </w:p>
    <w:p w14:paraId="2CB28A46" w14:textId="77777777" w:rsidR="00B11079" w:rsidRDefault="00B11079" w:rsidP="00A3416C">
      <w:pPr>
        <w:pStyle w:val="NormalWeb"/>
        <w:numPr>
          <w:ilvl w:val="0"/>
          <w:numId w:val="1"/>
        </w:numPr>
        <w:spacing w:line="360" w:lineRule="auto"/>
        <w:jc w:val="both"/>
      </w:pPr>
      <w:r>
        <w:t>Öğrencilere özel eğitim yöntemleri ve uygulamaları hakkında derinlemesine bilgi sunmak.</w:t>
      </w:r>
    </w:p>
    <w:p w14:paraId="586F597F" w14:textId="77777777" w:rsidR="00B11079" w:rsidRDefault="00B11079" w:rsidP="00A3416C">
      <w:pPr>
        <w:pStyle w:val="NormalWeb"/>
        <w:numPr>
          <w:ilvl w:val="0"/>
          <w:numId w:val="1"/>
        </w:numPr>
        <w:spacing w:line="360" w:lineRule="auto"/>
        <w:jc w:val="both"/>
      </w:pPr>
      <w:r>
        <w:t>Öğrencilerin, gerçek eğitim ortamlarında uygulama yapmalarını sağlayarak, kuramsal bilgilerini uygulamalarına fırsat tanımak.</w:t>
      </w:r>
    </w:p>
    <w:p w14:paraId="42C95493" w14:textId="77777777" w:rsidR="00B11079" w:rsidRDefault="00B11079" w:rsidP="00A3416C">
      <w:pPr>
        <w:pStyle w:val="NormalWeb"/>
        <w:numPr>
          <w:ilvl w:val="0"/>
          <w:numId w:val="1"/>
        </w:numPr>
        <w:spacing w:line="360" w:lineRule="auto"/>
        <w:jc w:val="both"/>
      </w:pPr>
      <w:r>
        <w:t>Öğrencilere, özel gereksinimi olan bireylerin farklılıklarını ve gereksinimlerini belirleme becerisi kazandırmak.</w:t>
      </w:r>
    </w:p>
    <w:p w14:paraId="40BE5369" w14:textId="77777777" w:rsidR="00B11079" w:rsidRDefault="00B11079" w:rsidP="00A3416C">
      <w:pPr>
        <w:pStyle w:val="NormalWeb"/>
        <w:numPr>
          <w:ilvl w:val="0"/>
          <w:numId w:val="1"/>
        </w:numPr>
        <w:spacing w:line="360" w:lineRule="auto"/>
        <w:jc w:val="both"/>
      </w:pPr>
      <w:r>
        <w:t>Öğrencilerin ailelerle ve diğer uzmanlarla etkili iletişim kurma ve iş birliği yapma becerilerini geliştirmek.</w:t>
      </w:r>
    </w:p>
    <w:p w14:paraId="6092ABF9" w14:textId="77777777" w:rsidR="00B11079" w:rsidRDefault="00B11079" w:rsidP="00A3416C">
      <w:pPr>
        <w:pStyle w:val="NormalWeb"/>
        <w:numPr>
          <w:ilvl w:val="0"/>
          <w:numId w:val="1"/>
        </w:numPr>
        <w:spacing w:line="360" w:lineRule="auto"/>
        <w:jc w:val="both"/>
      </w:pPr>
      <w:r>
        <w:t>Öğrencileri, özel eğitim alanında araştırma yapmaya ve yenilikçi yöntemler geliştirmeye teşvik etmek.</w:t>
      </w:r>
    </w:p>
    <w:p w14:paraId="75DC5E93" w14:textId="77777777" w:rsidR="00B11079" w:rsidRDefault="00B11079" w:rsidP="00A3416C">
      <w:pPr>
        <w:pStyle w:val="NormalWeb"/>
        <w:numPr>
          <w:ilvl w:val="0"/>
          <w:numId w:val="1"/>
        </w:numPr>
        <w:spacing w:line="360" w:lineRule="auto"/>
        <w:jc w:val="both"/>
      </w:pPr>
      <w:r>
        <w:t>Mezunların, kariyerleri boyunca sürekli öğrenme ve gelişim fırsatlarına yönelmelerini sağlamak.</w:t>
      </w:r>
    </w:p>
    <w:p w14:paraId="2225158E" w14:textId="01B52818" w:rsidR="00E76947" w:rsidRPr="00B11079" w:rsidRDefault="00B11079" w:rsidP="00A3416C">
      <w:pPr>
        <w:pStyle w:val="NormalWeb"/>
        <w:numPr>
          <w:ilvl w:val="0"/>
          <w:numId w:val="1"/>
        </w:numPr>
        <w:spacing w:line="360" w:lineRule="auto"/>
        <w:jc w:val="both"/>
      </w:pPr>
      <w:r>
        <w:t>Özel eğitime yönelik toplumsal bilinç ve farkındalığı artırmak için çeşitli etkinlikler düzenlemek.</w:t>
      </w:r>
    </w:p>
    <w:p w14:paraId="5F10C369" w14:textId="0EF00DFF" w:rsidR="00E76947" w:rsidRPr="00AD5ECD" w:rsidRDefault="00E76947" w:rsidP="00A3416C">
      <w:pPr>
        <w:spacing w:after="120" w:line="360" w:lineRule="auto"/>
        <w:jc w:val="both"/>
        <w:rPr>
          <w:rFonts w:ascii="Times New Roman" w:eastAsia="Times New Roman" w:hAnsi="Times New Roman" w:cs="Times New Roman"/>
          <w:sz w:val="24"/>
          <w:szCs w:val="24"/>
        </w:rPr>
      </w:pPr>
      <w:r w:rsidRPr="00AD5ECD">
        <w:rPr>
          <w:rFonts w:ascii="Times New Roman" w:hAnsi="Times New Roman" w:cs="Times New Roman"/>
          <w:b/>
          <w:bCs/>
          <w:sz w:val="24"/>
          <w:szCs w:val="24"/>
        </w:rPr>
        <w:t xml:space="preserve">Kazanılacak Derece: </w:t>
      </w:r>
      <w:r w:rsidRPr="00AD5ECD">
        <w:rPr>
          <w:rFonts w:ascii="Times New Roman" w:eastAsia="Times New Roman" w:hAnsi="Times New Roman" w:cs="Times New Roman"/>
          <w:sz w:val="24"/>
          <w:szCs w:val="24"/>
        </w:rPr>
        <w:t>Programı tüm gereksinimlerini yerine getirerek başarı</w:t>
      </w:r>
      <w:r w:rsidR="00B11079">
        <w:rPr>
          <w:rFonts w:ascii="Times New Roman" w:eastAsia="Times New Roman" w:hAnsi="Times New Roman" w:cs="Times New Roman"/>
          <w:sz w:val="24"/>
          <w:szCs w:val="24"/>
        </w:rPr>
        <w:t>yla</w:t>
      </w:r>
      <w:r w:rsidRPr="00AD5ECD">
        <w:rPr>
          <w:rFonts w:ascii="Times New Roman" w:eastAsia="Times New Roman" w:hAnsi="Times New Roman" w:cs="Times New Roman"/>
          <w:sz w:val="24"/>
          <w:szCs w:val="24"/>
        </w:rPr>
        <w:t xml:space="preserve"> tamamlayan mezunlar Özel Eğitim Öğretmenliği alanında Lisans Diploması derecesini alırlar.</w:t>
      </w:r>
    </w:p>
    <w:p w14:paraId="21257A53" w14:textId="77777777" w:rsidR="00E76947" w:rsidRPr="00AD5ECD" w:rsidRDefault="00E76947" w:rsidP="00E76947">
      <w:pPr>
        <w:tabs>
          <w:tab w:val="left" w:pos="142"/>
          <w:tab w:val="left" w:pos="284"/>
        </w:tabs>
        <w:spacing w:after="120" w:line="360" w:lineRule="auto"/>
        <w:jc w:val="both"/>
        <w:rPr>
          <w:rFonts w:ascii="Times New Roman" w:eastAsia="Times New Roman" w:hAnsi="Times New Roman" w:cs="Times New Roman"/>
          <w:sz w:val="24"/>
          <w:szCs w:val="24"/>
        </w:rPr>
      </w:pPr>
      <w:r w:rsidRPr="00AD5ECD">
        <w:rPr>
          <w:rFonts w:ascii="Times New Roman" w:eastAsia="Times New Roman" w:hAnsi="Times New Roman" w:cs="Times New Roman"/>
          <w:b/>
          <w:sz w:val="24"/>
          <w:szCs w:val="24"/>
        </w:rPr>
        <w:t>Derecenin Düzeyi:</w:t>
      </w:r>
      <w:r w:rsidRPr="00AD5ECD">
        <w:rPr>
          <w:rFonts w:ascii="Times New Roman" w:eastAsia="Times New Roman" w:hAnsi="Times New Roman" w:cs="Times New Roman"/>
          <w:sz w:val="24"/>
          <w:szCs w:val="24"/>
        </w:rPr>
        <w:t xml:space="preserve"> Lisans</w:t>
      </w:r>
    </w:p>
    <w:p w14:paraId="35D27A33" w14:textId="77777777" w:rsidR="00E76947" w:rsidRPr="00AD5ECD" w:rsidRDefault="00E76947" w:rsidP="00A3416C">
      <w:pPr>
        <w:spacing w:after="120" w:line="360" w:lineRule="auto"/>
        <w:jc w:val="both"/>
        <w:rPr>
          <w:rFonts w:ascii="Times New Roman" w:hAnsi="Times New Roman" w:cs="Times New Roman"/>
          <w:sz w:val="24"/>
          <w:szCs w:val="24"/>
        </w:rPr>
      </w:pPr>
      <w:r w:rsidRPr="00AD5ECD">
        <w:rPr>
          <w:rFonts w:ascii="Times New Roman" w:hAnsi="Times New Roman" w:cs="Times New Roman"/>
          <w:b/>
          <w:sz w:val="24"/>
          <w:szCs w:val="24"/>
        </w:rPr>
        <w:lastRenderedPageBreak/>
        <w:t xml:space="preserve">Kabul ve Kayıt Koşulları: </w:t>
      </w:r>
      <w:r w:rsidRPr="00AD5ECD">
        <w:rPr>
          <w:rFonts w:ascii="Times New Roman" w:hAnsi="Times New Roman" w:cs="Times New Roman"/>
          <w:sz w:val="24"/>
          <w:szCs w:val="24"/>
        </w:rPr>
        <w:t xml:space="preserve">Bu programa kayıt yaptırmak isteyen öğrenci, üniversitenin akademik ve yasal mevzuatı çerçevesinde ÖSYM tarafından belirlenen süreçleri tamamlamak ve sınavları geçmek zorundadır. Programa öğrenci kabulü “Yeditepe Üniversitesi Hakkında” bölümünde yer alan “Öğrenci Kabulü” başlığı altında ayrıntılı bir şekilde açıklanmıştır. </w:t>
      </w:r>
    </w:p>
    <w:p w14:paraId="27D1009E" w14:textId="3609672D" w:rsidR="00E76947" w:rsidRPr="00AD5ECD" w:rsidRDefault="00E76947" w:rsidP="00A3416C">
      <w:pPr>
        <w:spacing w:after="120" w:line="360" w:lineRule="auto"/>
        <w:jc w:val="both"/>
        <w:rPr>
          <w:rFonts w:ascii="Times New Roman" w:hAnsi="Times New Roman" w:cs="Times New Roman"/>
          <w:color w:val="325168"/>
          <w:sz w:val="24"/>
          <w:szCs w:val="24"/>
        </w:rPr>
      </w:pPr>
      <w:r w:rsidRPr="00AD5ECD">
        <w:rPr>
          <w:rFonts w:ascii="Times New Roman" w:hAnsi="Times New Roman" w:cs="Times New Roman"/>
          <w:b/>
          <w:sz w:val="24"/>
          <w:szCs w:val="24"/>
        </w:rPr>
        <w:t xml:space="preserve">Önceki Öğrenmenin Tanınması: </w:t>
      </w:r>
      <w:r w:rsidR="009964E9">
        <w:rPr>
          <w:rFonts w:ascii="Times New Roman" w:hAnsi="Times New Roman" w:cs="Times New Roman"/>
          <w:sz w:val="24"/>
          <w:szCs w:val="24"/>
        </w:rPr>
        <w:t>Ö</w:t>
      </w:r>
      <w:r w:rsidRPr="00AD5ECD">
        <w:rPr>
          <w:rFonts w:ascii="Times New Roman" w:hAnsi="Times New Roman" w:cs="Times New Roman"/>
          <w:sz w:val="24"/>
          <w:szCs w:val="24"/>
        </w:rPr>
        <w:t>nceki</w:t>
      </w:r>
      <w:r w:rsidR="00B11079">
        <w:rPr>
          <w:rFonts w:ascii="Times New Roman" w:hAnsi="Times New Roman" w:cs="Times New Roman"/>
          <w:sz w:val="24"/>
          <w:szCs w:val="24"/>
        </w:rPr>
        <w:t xml:space="preserve"> </w:t>
      </w:r>
      <w:r w:rsidRPr="00AD5ECD">
        <w:rPr>
          <w:rFonts w:ascii="Times New Roman" w:hAnsi="Times New Roman" w:cs="Times New Roman"/>
          <w:sz w:val="24"/>
          <w:szCs w:val="24"/>
        </w:rPr>
        <w:t>örgün öğrenmenin tanınması</w:t>
      </w:r>
      <w:r w:rsidR="009964E9">
        <w:rPr>
          <w:rFonts w:ascii="Times New Roman" w:hAnsi="Times New Roman" w:cs="Times New Roman"/>
          <w:sz w:val="24"/>
          <w:szCs w:val="24"/>
        </w:rPr>
        <w:t>;</w:t>
      </w:r>
      <w:r w:rsidRPr="00AD5ECD">
        <w:rPr>
          <w:rFonts w:ascii="Times New Roman" w:hAnsi="Times New Roman" w:cs="Times New Roman"/>
          <w:sz w:val="24"/>
          <w:szCs w:val="24"/>
        </w:rPr>
        <w:t xml:space="preserve"> dikey</w:t>
      </w:r>
      <w:r w:rsidR="009964E9">
        <w:rPr>
          <w:rFonts w:ascii="Times New Roman" w:hAnsi="Times New Roman" w:cs="Times New Roman"/>
          <w:sz w:val="24"/>
          <w:szCs w:val="24"/>
        </w:rPr>
        <w:t xml:space="preserve"> geçiş</w:t>
      </w:r>
      <w:r w:rsidRPr="00AD5ECD">
        <w:rPr>
          <w:rFonts w:ascii="Times New Roman" w:hAnsi="Times New Roman" w:cs="Times New Roman"/>
          <w:sz w:val="24"/>
          <w:szCs w:val="24"/>
        </w:rPr>
        <w:t>, yatay</w:t>
      </w:r>
      <w:r w:rsidR="009964E9">
        <w:rPr>
          <w:rFonts w:ascii="Times New Roman" w:hAnsi="Times New Roman" w:cs="Times New Roman"/>
          <w:sz w:val="24"/>
          <w:szCs w:val="24"/>
        </w:rPr>
        <w:t xml:space="preserve"> geçiş</w:t>
      </w:r>
      <w:r w:rsidRPr="00AD5ECD">
        <w:rPr>
          <w:rFonts w:ascii="Times New Roman" w:hAnsi="Times New Roman" w:cs="Times New Roman"/>
          <w:sz w:val="24"/>
          <w:szCs w:val="24"/>
        </w:rPr>
        <w:t xml:space="preserve"> ve üniversite içindeki geçişler</w:t>
      </w:r>
      <w:r w:rsidR="009964E9">
        <w:rPr>
          <w:rFonts w:ascii="Times New Roman" w:hAnsi="Times New Roman" w:cs="Times New Roman"/>
          <w:sz w:val="24"/>
          <w:szCs w:val="24"/>
        </w:rPr>
        <w:t>,</w:t>
      </w:r>
      <w:r w:rsidRPr="00AD5ECD">
        <w:rPr>
          <w:rFonts w:ascii="Times New Roman" w:hAnsi="Times New Roman" w:cs="Times New Roman"/>
          <w:sz w:val="24"/>
          <w:szCs w:val="24"/>
        </w:rPr>
        <w:t xml:space="preserve"> Yüksek Öğretim Kurulu'nun belirlemiş olduğu "Yükseköğretim </w:t>
      </w:r>
      <w:r w:rsidR="00B11079" w:rsidRPr="00AD5ECD">
        <w:rPr>
          <w:rFonts w:ascii="Times New Roman" w:hAnsi="Times New Roman" w:cs="Times New Roman"/>
          <w:sz w:val="24"/>
          <w:szCs w:val="24"/>
        </w:rPr>
        <w:t xml:space="preserve">Kurumlarında </w:t>
      </w:r>
      <w:proofErr w:type="spellStart"/>
      <w:r w:rsidR="00B11079" w:rsidRPr="00AD5ECD">
        <w:rPr>
          <w:rFonts w:ascii="Times New Roman" w:hAnsi="Times New Roman" w:cs="Times New Roman"/>
          <w:sz w:val="24"/>
          <w:szCs w:val="24"/>
        </w:rPr>
        <w:t>Önlisans</w:t>
      </w:r>
      <w:proofErr w:type="spellEnd"/>
      <w:r w:rsidR="00B11079" w:rsidRPr="00AD5ECD">
        <w:rPr>
          <w:rFonts w:ascii="Times New Roman" w:hAnsi="Times New Roman" w:cs="Times New Roman"/>
          <w:sz w:val="24"/>
          <w:szCs w:val="24"/>
        </w:rPr>
        <w:t xml:space="preserve"> </w:t>
      </w:r>
      <w:r w:rsidR="00B11079">
        <w:rPr>
          <w:rFonts w:ascii="Times New Roman" w:hAnsi="Times New Roman" w:cs="Times New Roman"/>
          <w:sz w:val="24"/>
          <w:szCs w:val="24"/>
        </w:rPr>
        <w:t>v</w:t>
      </w:r>
      <w:r w:rsidR="00B11079" w:rsidRPr="00AD5ECD">
        <w:rPr>
          <w:rFonts w:ascii="Times New Roman" w:hAnsi="Times New Roman" w:cs="Times New Roman"/>
          <w:sz w:val="24"/>
          <w:szCs w:val="24"/>
        </w:rPr>
        <w:t xml:space="preserve">e Lisans Düzeyindeki Programlar Arasında Geçiş, Çift </w:t>
      </w:r>
      <w:proofErr w:type="spellStart"/>
      <w:r w:rsidR="00B11079" w:rsidRPr="00AD5ECD">
        <w:rPr>
          <w:rFonts w:ascii="Times New Roman" w:hAnsi="Times New Roman" w:cs="Times New Roman"/>
          <w:sz w:val="24"/>
          <w:szCs w:val="24"/>
        </w:rPr>
        <w:t>Anadal</w:t>
      </w:r>
      <w:proofErr w:type="spellEnd"/>
      <w:r w:rsidR="00B11079" w:rsidRPr="00AD5ECD">
        <w:rPr>
          <w:rFonts w:ascii="Times New Roman" w:hAnsi="Times New Roman" w:cs="Times New Roman"/>
          <w:sz w:val="24"/>
          <w:szCs w:val="24"/>
        </w:rPr>
        <w:t xml:space="preserve">, </w:t>
      </w:r>
      <w:proofErr w:type="spellStart"/>
      <w:r w:rsidR="00B11079" w:rsidRPr="00AD5ECD">
        <w:rPr>
          <w:rFonts w:ascii="Times New Roman" w:hAnsi="Times New Roman" w:cs="Times New Roman"/>
          <w:sz w:val="24"/>
          <w:szCs w:val="24"/>
        </w:rPr>
        <w:t>Yandal</w:t>
      </w:r>
      <w:proofErr w:type="spellEnd"/>
      <w:r w:rsidR="00B11079" w:rsidRPr="00AD5ECD">
        <w:rPr>
          <w:rFonts w:ascii="Times New Roman" w:hAnsi="Times New Roman" w:cs="Times New Roman"/>
          <w:sz w:val="24"/>
          <w:szCs w:val="24"/>
        </w:rPr>
        <w:t xml:space="preserve"> </w:t>
      </w:r>
      <w:r w:rsidR="00B11079">
        <w:rPr>
          <w:rFonts w:ascii="Times New Roman" w:hAnsi="Times New Roman" w:cs="Times New Roman"/>
          <w:sz w:val="24"/>
          <w:szCs w:val="24"/>
        </w:rPr>
        <w:t>i</w:t>
      </w:r>
      <w:r w:rsidR="00B11079" w:rsidRPr="00AD5ECD">
        <w:rPr>
          <w:rFonts w:ascii="Times New Roman" w:hAnsi="Times New Roman" w:cs="Times New Roman"/>
          <w:sz w:val="24"/>
          <w:szCs w:val="24"/>
        </w:rPr>
        <w:t>le Kurumlar Arası Kredi Transferi Yapılması Esaslarına İlişkin Yönetmelik</w:t>
      </w:r>
      <w:r w:rsidRPr="00AD5ECD">
        <w:rPr>
          <w:rFonts w:ascii="Times New Roman" w:hAnsi="Times New Roman" w:cs="Times New Roman"/>
          <w:sz w:val="24"/>
          <w:szCs w:val="24"/>
        </w:rPr>
        <w:t>" kapsamında gerçekleştirilmektedir. </w:t>
      </w:r>
    </w:p>
    <w:p w14:paraId="18116C1E" w14:textId="77777777" w:rsidR="00E76947" w:rsidRPr="00AD5ECD" w:rsidRDefault="00E76947" w:rsidP="00E76947">
      <w:pPr>
        <w:tabs>
          <w:tab w:val="left" w:pos="142"/>
          <w:tab w:val="left" w:pos="284"/>
        </w:tabs>
        <w:spacing w:after="120" w:line="360" w:lineRule="auto"/>
        <w:jc w:val="both"/>
        <w:rPr>
          <w:rFonts w:ascii="Times New Roman" w:hAnsi="Times New Roman" w:cs="Times New Roman"/>
          <w:sz w:val="24"/>
          <w:szCs w:val="24"/>
        </w:rPr>
      </w:pPr>
      <w:r w:rsidRPr="00AD5ECD">
        <w:rPr>
          <w:rFonts w:ascii="Times New Roman" w:hAnsi="Times New Roman" w:cs="Times New Roman"/>
          <w:b/>
          <w:bCs/>
          <w:sz w:val="24"/>
          <w:szCs w:val="24"/>
        </w:rPr>
        <w:t xml:space="preserve">Yeterlilik Koşulları ve Kuralları: </w:t>
      </w:r>
      <w:r w:rsidRPr="00AD5ECD">
        <w:rPr>
          <w:rFonts w:ascii="Times New Roman" w:hAnsi="Times New Roman" w:cs="Times New Roman"/>
          <w:sz w:val="24"/>
          <w:szCs w:val="24"/>
        </w:rPr>
        <w:t>Özel Eğitim Öğretmenliği Lisans Programı</w:t>
      </w:r>
      <w:r w:rsidR="00B11079">
        <w:rPr>
          <w:rFonts w:ascii="Times New Roman" w:hAnsi="Times New Roman" w:cs="Times New Roman"/>
          <w:sz w:val="24"/>
          <w:szCs w:val="24"/>
        </w:rPr>
        <w:t>’</w:t>
      </w:r>
      <w:r w:rsidRPr="00AD5ECD">
        <w:rPr>
          <w:rFonts w:ascii="Times New Roman" w:hAnsi="Times New Roman" w:cs="Times New Roman"/>
          <w:sz w:val="24"/>
          <w:szCs w:val="24"/>
        </w:rPr>
        <w:t>ndan mezun olabilmek için programda yer alan tüm dersleri başarıyla tamamlamış olmak ve 4.00 üzerinden en az 2.00 genel not ortalamasına sahip olmak gerekir.</w:t>
      </w:r>
    </w:p>
    <w:p w14:paraId="6F6D6FA5" w14:textId="77777777" w:rsidR="00E76947" w:rsidRPr="00AD5ECD" w:rsidRDefault="00E76947" w:rsidP="00E76947">
      <w:pPr>
        <w:tabs>
          <w:tab w:val="left" w:pos="142"/>
          <w:tab w:val="left" w:pos="284"/>
        </w:tabs>
        <w:spacing w:after="120" w:line="360" w:lineRule="auto"/>
        <w:jc w:val="both"/>
        <w:rPr>
          <w:rFonts w:ascii="Times New Roman" w:hAnsi="Times New Roman" w:cs="Times New Roman"/>
          <w:sz w:val="24"/>
          <w:szCs w:val="24"/>
        </w:rPr>
      </w:pPr>
      <w:r w:rsidRPr="00AD5ECD">
        <w:rPr>
          <w:rFonts w:ascii="Times New Roman" w:eastAsia="Times New Roman" w:hAnsi="Times New Roman" w:cs="Times New Roman"/>
          <w:b/>
          <w:sz w:val="24"/>
          <w:szCs w:val="24"/>
        </w:rPr>
        <w:t xml:space="preserve">Program Profili: </w:t>
      </w:r>
      <w:r w:rsidRPr="00AD5ECD">
        <w:rPr>
          <w:rFonts w:ascii="Times New Roman" w:hAnsi="Times New Roman" w:cs="Times New Roman"/>
          <w:sz w:val="24"/>
          <w:szCs w:val="24"/>
        </w:rPr>
        <w:t>Özel Eğitim Öğretmenliği Lisans Programı alan bilgisi, meslek bilgisi ve genel kültür derslerini içeren dört yıllık bir lisans programıdır.  Program dili İngilizcedir.</w:t>
      </w:r>
    </w:p>
    <w:p w14:paraId="54610859" w14:textId="5A37F467" w:rsidR="00E76947" w:rsidRPr="00AD5ECD" w:rsidRDefault="00E76947" w:rsidP="00E76947">
      <w:pPr>
        <w:tabs>
          <w:tab w:val="left" w:pos="142"/>
          <w:tab w:val="left" w:pos="284"/>
        </w:tabs>
        <w:spacing w:after="120" w:line="360" w:lineRule="auto"/>
        <w:jc w:val="both"/>
        <w:rPr>
          <w:rFonts w:ascii="Times New Roman" w:hAnsi="Times New Roman" w:cs="Times New Roman"/>
          <w:sz w:val="24"/>
          <w:szCs w:val="24"/>
        </w:rPr>
      </w:pPr>
      <w:r w:rsidRPr="00AD5ECD">
        <w:rPr>
          <w:rFonts w:ascii="Times New Roman" w:hAnsi="Times New Roman" w:cs="Times New Roman"/>
          <w:b/>
          <w:sz w:val="24"/>
          <w:szCs w:val="24"/>
        </w:rPr>
        <w:t xml:space="preserve">Mezunların İstihdam Alanı: </w:t>
      </w:r>
      <w:r w:rsidRPr="00AD5ECD">
        <w:rPr>
          <w:rFonts w:ascii="Times New Roman" w:hAnsi="Times New Roman" w:cs="Times New Roman"/>
          <w:sz w:val="24"/>
          <w:szCs w:val="24"/>
        </w:rPr>
        <w:t xml:space="preserve">Bu programdan mezun olanlar, </w:t>
      </w:r>
      <w:proofErr w:type="gramStart"/>
      <w:r w:rsidRPr="00AD5ECD">
        <w:rPr>
          <w:rFonts w:ascii="Times New Roman" w:hAnsi="Times New Roman" w:cs="Times New Roman"/>
          <w:sz w:val="24"/>
          <w:szCs w:val="24"/>
        </w:rPr>
        <w:t>Milli</w:t>
      </w:r>
      <w:proofErr w:type="gramEnd"/>
      <w:r w:rsidRPr="00AD5ECD">
        <w:rPr>
          <w:rFonts w:ascii="Times New Roman" w:hAnsi="Times New Roman" w:cs="Times New Roman"/>
          <w:sz w:val="24"/>
          <w:szCs w:val="24"/>
        </w:rPr>
        <w:t xml:space="preserve"> Eğitim Bakanlığı'na (MEB) bağlı kamu ve özel özel eğitim okullarında, özel eğitim sınıflarında, rehabilitasyon merkezlerinde ya da </w:t>
      </w:r>
      <w:r w:rsidR="00B11079" w:rsidRPr="00AD5ECD">
        <w:rPr>
          <w:rFonts w:ascii="Times New Roman" w:hAnsi="Times New Roman" w:cs="Times New Roman"/>
          <w:sz w:val="24"/>
          <w:szCs w:val="24"/>
        </w:rPr>
        <w:t xml:space="preserve">Rehberlik </w:t>
      </w:r>
      <w:r w:rsidR="00B11079">
        <w:rPr>
          <w:rFonts w:ascii="Times New Roman" w:hAnsi="Times New Roman" w:cs="Times New Roman"/>
          <w:sz w:val="24"/>
          <w:szCs w:val="24"/>
        </w:rPr>
        <w:t>v</w:t>
      </w:r>
      <w:r w:rsidR="00B11079" w:rsidRPr="00AD5ECD">
        <w:rPr>
          <w:rFonts w:ascii="Times New Roman" w:hAnsi="Times New Roman" w:cs="Times New Roman"/>
          <w:sz w:val="24"/>
          <w:szCs w:val="24"/>
        </w:rPr>
        <w:t xml:space="preserve">e Araştırma Merkezlerinde </w:t>
      </w:r>
      <w:r w:rsidRPr="00AD5ECD">
        <w:rPr>
          <w:rFonts w:ascii="Times New Roman" w:hAnsi="Times New Roman" w:cs="Times New Roman"/>
          <w:sz w:val="24"/>
          <w:szCs w:val="24"/>
        </w:rPr>
        <w:t>(RAM) "özel eğitim öğretmeni" olarak görevlendirilirler. Ayrıca, Türkiye Sosyal Hizmetler ve Çocuk Esirgeme Kurumu'na bağlı kurumlarda da çalışabilirler. Ayrıca, lisans eğitimini başarıyla tamamlayan ve lisansüstü eğitim koşullarını sağlayan mezunlarımız başvurdukları üniversitenin lisansüstü eğitim şartlarına göre isterlerse lisansüstü eğitim alabilir ve lisansüstü eğitimlerini tamamlamaları halinde çeşitli üniversitelerde akademisyen olarak çalışabilirler.</w:t>
      </w:r>
    </w:p>
    <w:p w14:paraId="298A1E77" w14:textId="69EA524C" w:rsidR="00E76947" w:rsidRDefault="00E76947" w:rsidP="00A3416C">
      <w:pPr>
        <w:spacing w:after="120" w:line="360" w:lineRule="auto"/>
        <w:jc w:val="both"/>
        <w:rPr>
          <w:rFonts w:ascii="Times New Roman" w:hAnsi="Times New Roman" w:cs="Times New Roman"/>
          <w:sz w:val="24"/>
          <w:szCs w:val="24"/>
        </w:rPr>
      </w:pPr>
      <w:r w:rsidRPr="00AD5ECD">
        <w:rPr>
          <w:rFonts w:ascii="Times New Roman" w:hAnsi="Times New Roman" w:cs="Times New Roman"/>
          <w:b/>
          <w:sz w:val="24"/>
          <w:szCs w:val="24"/>
        </w:rPr>
        <w:t xml:space="preserve">Üst Derece Programlarına Geçiş: </w:t>
      </w:r>
      <w:r w:rsidRPr="00AD5ECD">
        <w:rPr>
          <w:rFonts w:ascii="Times New Roman" w:hAnsi="Times New Roman" w:cs="Times New Roman"/>
          <w:sz w:val="24"/>
          <w:szCs w:val="24"/>
        </w:rPr>
        <w:t>Lisans eğitimini başarı</w:t>
      </w:r>
      <w:r w:rsidR="00B11079">
        <w:rPr>
          <w:rFonts w:ascii="Times New Roman" w:hAnsi="Times New Roman" w:cs="Times New Roman"/>
          <w:sz w:val="24"/>
          <w:szCs w:val="24"/>
        </w:rPr>
        <w:t>yla</w:t>
      </w:r>
      <w:r w:rsidRPr="00AD5ECD">
        <w:rPr>
          <w:rFonts w:ascii="Times New Roman" w:hAnsi="Times New Roman" w:cs="Times New Roman"/>
          <w:sz w:val="24"/>
          <w:szCs w:val="24"/>
        </w:rPr>
        <w:t xml:space="preserve"> tamamlayan adaylar ALES sınavından geçerli not almaları ve yeterli düzeyde İngilizce dil bilgisine sahip olmaları koşuluyla kendi alanlarında veya ilgili alanlarda lisansüstü programlarda öğrenim görebilirler.</w:t>
      </w:r>
    </w:p>
    <w:p w14:paraId="32BF96CB" w14:textId="77777777" w:rsidR="00E76947" w:rsidRPr="00AD5ECD" w:rsidRDefault="00E76947" w:rsidP="00E76947">
      <w:pPr>
        <w:spacing w:after="120" w:line="360" w:lineRule="auto"/>
        <w:rPr>
          <w:rFonts w:ascii="Times New Roman" w:hAnsi="Times New Roman" w:cs="Times New Roman"/>
          <w:sz w:val="24"/>
          <w:szCs w:val="24"/>
        </w:rPr>
      </w:pPr>
      <w:r w:rsidRPr="00AD5ECD">
        <w:rPr>
          <w:rFonts w:ascii="Times New Roman" w:hAnsi="Times New Roman" w:cs="Times New Roman"/>
          <w:b/>
          <w:sz w:val="24"/>
          <w:szCs w:val="24"/>
        </w:rPr>
        <w:t xml:space="preserve">Sınavlar, Ölçme ve Değerlendirme: </w:t>
      </w:r>
      <w:r w:rsidRPr="00AD5ECD">
        <w:rPr>
          <w:rFonts w:ascii="Times New Roman" w:hAnsi="Times New Roman" w:cs="Times New Roman"/>
          <w:sz w:val="24"/>
          <w:szCs w:val="24"/>
        </w:rPr>
        <w:t>Programda yer alan her ders için uygulanan sınav türleri ve ölçme ve değerlendirme biçimleri ders izlencelerinde ayrıntılı bir şekilde tanımlanmıştır</w:t>
      </w:r>
    </w:p>
    <w:p w14:paraId="7B08C23C" w14:textId="37F3A9BA" w:rsidR="00E76947" w:rsidRDefault="00E76947" w:rsidP="00E76947">
      <w:pPr>
        <w:pStyle w:val="Default"/>
        <w:spacing w:after="120" w:line="360" w:lineRule="auto"/>
        <w:jc w:val="both"/>
      </w:pPr>
      <w:r w:rsidRPr="00AD5ECD">
        <w:rPr>
          <w:rFonts w:eastAsia="Times New Roman"/>
          <w:b/>
        </w:rPr>
        <w:t xml:space="preserve">Mezuniyet Koşulları: </w:t>
      </w:r>
      <w:r w:rsidRPr="00AD5ECD">
        <w:rPr>
          <w:color w:val="auto"/>
        </w:rPr>
        <w:t xml:space="preserve"> Programda mevcut olan (toplam 240 AKTS karşılığı) derslerin tümünü başarıyla tamamlamak ve 4.00 üzerinden en az 2.00 ağırlıklı not ortalamasına sahip olmak mezuniyet için gerekli yeterlilik koşuludur. </w:t>
      </w:r>
      <w:r w:rsidRPr="00AD5ECD">
        <w:t xml:space="preserve">Ayrıca öğrencilerin zorunlu </w:t>
      </w:r>
      <w:r w:rsidR="00B11079">
        <w:t>ders olan “</w:t>
      </w:r>
      <w:r w:rsidRPr="00AD5ECD">
        <w:t>Öğretmenlik Uygulaması I</w:t>
      </w:r>
      <w:r w:rsidR="00B11079">
        <w:t>”</w:t>
      </w:r>
      <w:r w:rsidRPr="00AD5ECD">
        <w:t xml:space="preserve"> ve </w:t>
      </w:r>
      <w:r w:rsidR="00B11079">
        <w:t>“</w:t>
      </w:r>
      <w:r w:rsidRPr="00AD5ECD">
        <w:t>Öğretmenlik Uygulaması II</w:t>
      </w:r>
      <w:r w:rsidR="00B11079">
        <w:t>”</w:t>
      </w:r>
      <w:r w:rsidRPr="00AD5ECD">
        <w:t xml:space="preserve"> derslerini belirli bir süre ve nitelikte tamamlamaları zorunludur</w:t>
      </w:r>
      <w:r>
        <w:t>.</w:t>
      </w:r>
    </w:p>
    <w:p w14:paraId="1A10657F" w14:textId="77777777" w:rsidR="00E76947" w:rsidRPr="00AD5ECD" w:rsidRDefault="00E76947" w:rsidP="00E76947">
      <w:pPr>
        <w:pStyle w:val="Default"/>
        <w:spacing w:after="120" w:line="360" w:lineRule="auto"/>
        <w:jc w:val="both"/>
      </w:pPr>
      <w:r w:rsidRPr="00AD5ECD">
        <w:rPr>
          <w:b/>
          <w:bCs/>
        </w:rPr>
        <w:lastRenderedPageBreak/>
        <w:t xml:space="preserve">Çalışma Şekli: </w:t>
      </w:r>
      <w:r w:rsidRPr="00AD5ECD">
        <w:t xml:space="preserve">Tam zamanlı </w:t>
      </w:r>
    </w:p>
    <w:p w14:paraId="0212699F" w14:textId="77777777" w:rsidR="00E76947" w:rsidRPr="00AD5ECD" w:rsidRDefault="00E76947" w:rsidP="00E76947">
      <w:pPr>
        <w:pStyle w:val="Default"/>
        <w:spacing w:after="120" w:line="360" w:lineRule="auto"/>
        <w:jc w:val="both"/>
      </w:pPr>
      <w:r w:rsidRPr="00AD5ECD">
        <w:rPr>
          <w:b/>
          <w:bCs/>
        </w:rPr>
        <w:t xml:space="preserve">Adres ve İletişim Bilgileri (Bölüm Başkanı, AKTS/DS Koordinatörü): </w:t>
      </w:r>
    </w:p>
    <w:p w14:paraId="176A99E2" w14:textId="77777777" w:rsidR="00B11079" w:rsidRDefault="00E76947" w:rsidP="00E76947">
      <w:pPr>
        <w:pStyle w:val="Default"/>
        <w:spacing w:after="120" w:line="360" w:lineRule="auto"/>
        <w:jc w:val="both"/>
      </w:pPr>
      <w:r w:rsidRPr="00AD5ECD">
        <w:t xml:space="preserve">Prof. Dr. Dilek ERBAŞ </w:t>
      </w:r>
    </w:p>
    <w:p w14:paraId="6F9E3184" w14:textId="77777777" w:rsidR="00E76947" w:rsidRPr="00AD5ECD" w:rsidRDefault="00E76947" w:rsidP="00E76947">
      <w:pPr>
        <w:pStyle w:val="Default"/>
        <w:spacing w:after="120" w:line="360" w:lineRule="auto"/>
        <w:jc w:val="both"/>
      </w:pPr>
      <w:r w:rsidRPr="00AD5ECD">
        <w:t xml:space="preserve">Eğitim Fakültesi </w:t>
      </w:r>
    </w:p>
    <w:p w14:paraId="22DE9190" w14:textId="7FFEA76D" w:rsidR="00E76947" w:rsidRPr="00AD5ECD" w:rsidRDefault="009964E9" w:rsidP="00E76947">
      <w:pPr>
        <w:pStyle w:val="Default"/>
        <w:spacing w:after="120" w:line="360" w:lineRule="auto"/>
        <w:jc w:val="both"/>
      </w:pPr>
      <w:r w:rsidRPr="00AD5ECD">
        <w:t>Dâhili</w:t>
      </w:r>
      <w:r w:rsidR="00B11079">
        <w:t xml:space="preserve"> Tel</w:t>
      </w:r>
      <w:r w:rsidR="00E76947" w:rsidRPr="00AD5ECD">
        <w:t>: 2427</w:t>
      </w:r>
    </w:p>
    <w:p w14:paraId="6E5D3665" w14:textId="2A87B1CD" w:rsidR="00E76947" w:rsidRPr="00AD5ECD" w:rsidRDefault="00E76947" w:rsidP="00E76947">
      <w:pPr>
        <w:tabs>
          <w:tab w:val="left" w:pos="142"/>
          <w:tab w:val="left" w:pos="284"/>
        </w:tabs>
        <w:spacing w:after="12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E-posta: </w:t>
      </w:r>
      <w:r w:rsidRPr="00AD5ECD">
        <w:rPr>
          <w:rFonts w:ascii="Times New Roman" w:hAnsi="Times New Roman" w:cs="Times New Roman"/>
          <w:sz w:val="24"/>
          <w:szCs w:val="24"/>
        </w:rPr>
        <w:t xml:space="preserve">dilek.erbas@yeditepe.edu.tr </w:t>
      </w:r>
    </w:p>
    <w:p w14:paraId="08FCC58B" w14:textId="46F60727" w:rsidR="00E76947" w:rsidRPr="00AD5ECD" w:rsidRDefault="00E76947" w:rsidP="00E76947">
      <w:pPr>
        <w:tabs>
          <w:tab w:val="left" w:pos="142"/>
          <w:tab w:val="left" w:pos="284"/>
        </w:tabs>
        <w:spacing w:after="120" w:line="360" w:lineRule="auto"/>
        <w:jc w:val="both"/>
        <w:rPr>
          <w:rFonts w:ascii="Times New Roman" w:hAnsi="Times New Roman" w:cs="Times New Roman"/>
          <w:sz w:val="24"/>
          <w:szCs w:val="24"/>
        </w:rPr>
      </w:pPr>
      <w:r w:rsidRPr="00AD5ECD">
        <w:rPr>
          <w:rFonts w:ascii="Times New Roman" w:hAnsi="Times New Roman" w:cs="Times New Roman"/>
          <w:b/>
          <w:bCs/>
          <w:sz w:val="24"/>
          <w:szCs w:val="24"/>
        </w:rPr>
        <w:t xml:space="preserve">Bölüm Olanakları: </w:t>
      </w:r>
      <w:r w:rsidRPr="00AD5ECD">
        <w:rPr>
          <w:rFonts w:ascii="Times New Roman" w:hAnsi="Times New Roman" w:cs="Times New Roman"/>
          <w:sz w:val="24"/>
          <w:szCs w:val="24"/>
        </w:rPr>
        <w:t xml:space="preserve">Özel Eğitim Öğretmenliği </w:t>
      </w:r>
      <w:r w:rsidR="00B11079">
        <w:rPr>
          <w:rFonts w:ascii="Times New Roman" w:hAnsi="Times New Roman" w:cs="Times New Roman"/>
          <w:sz w:val="24"/>
          <w:szCs w:val="24"/>
          <w:lang w:val="en-US"/>
        </w:rPr>
        <w:t>L</w:t>
      </w:r>
      <w:proofErr w:type="spellStart"/>
      <w:r w:rsidRPr="00AD5ECD">
        <w:rPr>
          <w:rFonts w:ascii="Times New Roman" w:hAnsi="Times New Roman" w:cs="Times New Roman"/>
          <w:sz w:val="24"/>
          <w:szCs w:val="24"/>
        </w:rPr>
        <w:t>isans</w:t>
      </w:r>
      <w:proofErr w:type="spellEnd"/>
      <w:r w:rsidR="00B11079">
        <w:rPr>
          <w:rFonts w:ascii="Times New Roman" w:hAnsi="Times New Roman" w:cs="Times New Roman"/>
          <w:sz w:val="24"/>
          <w:szCs w:val="24"/>
        </w:rPr>
        <w:t xml:space="preserve"> P</w:t>
      </w:r>
      <w:r w:rsidRPr="00AD5ECD">
        <w:rPr>
          <w:rFonts w:ascii="Times New Roman" w:hAnsi="Times New Roman" w:cs="Times New Roman"/>
          <w:sz w:val="24"/>
          <w:szCs w:val="24"/>
        </w:rPr>
        <w:t>rogramı</w:t>
      </w:r>
      <w:r w:rsidR="00B11079">
        <w:rPr>
          <w:rFonts w:ascii="Times New Roman" w:hAnsi="Times New Roman" w:cs="Times New Roman"/>
          <w:sz w:val="24"/>
          <w:szCs w:val="24"/>
          <w:lang w:val="en-US"/>
        </w:rPr>
        <w:t>’</w:t>
      </w:r>
      <w:proofErr w:type="spellStart"/>
      <w:r w:rsidRPr="00AD5ECD">
        <w:rPr>
          <w:rFonts w:ascii="Times New Roman" w:hAnsi="Times New Roman" w:cs="Times New Roman"/>
          <w:sz w:val="24"/>
          <w:szCs w:val="24"/>
        </w:rPr>
        <w:t>nda</w:t>
      </w:r>
      <w:proofErr w:type="spellEnd"/>
      <w:r w:rsidRPr="00AD5ECD">
        <w:rPr>
          <w:rFonts w:ascii="Times New Roman" w:hAnsi="Times New Roman" w:cs="Times New Roman"/>
          <w:sz w:val="24"/>
          <w:szCs w:val="24"/>
        </w:rPr>
        <w:t xml:space="preserve"> bir profesör, üç doktor öğretim üyesi ve bir araştırma görevlisi bulunmaktadır. Programın bağlı bulunduğu Yeditepe Üniversitesi Eğitim Fakültesi bünyesinde, üç adet bilgisayar laboratuvarı, bir adet özel eğitim atölyesi ve bir adet akıllı sınıf yer almaktadır.</w:t>
      </w:r>
    </w:p>
    <w:p w14:paraId="179C96C5" w14:textId="73C242EF" w:rsidR="00E76947" w:rsidRPr="00AD5ECD" w:rsidRDefault="00E76947" w:rsidP="00A3416C">
      <w:pPr>
        <w:tabs>
          <w:tab w:val="left" w:pos="142"/>
          <w:tab w:val="left" w:pos="284"/>
        </w:tabs>
        <w:spacing w:after="120" w:line="360" w:lineRule="auto"/>
        <w:jc w:val="both"/>
        <w:rPr>
          <w:rFonts w:ascii="Times New Roman" w:eastAsia="Times New Roman" w:hAnsi="Times New Roman" w:cs="Times New Roman"/>
          <w:b/>
          <w:sz w:val="24"/>
          <w:szCs w:val="24"/>
        </w:rPr>
      </w:pPr>
      <w:r w:rsidRPr="00AD5ECD">
        <w:rPr>
          <w:rFonts w:ascii="Times New Roman" w:eastAsia="Times New Roman" w:hAnsi="Times New Roman" w:cs="Times New Roman"/>
          <w:b/>
          <w:sz w:val="24"/>
          <w:szCs w:val="24"/>
        </w:rPr>
        <w:t>Program Öğrenme Çıktıları</w:t>
      </w:r>
      <w:r w:rsidR="00A8773B">
        <w:rPr>
          <w:rFonts w:ascii="Times New Roman" w:hAnsi="Times New Roman" w:cs="Times New Roman"/>
          <w:sz w:val="24"/>
          <w:szCs w:val="24"/>
        </w:rPr>
        <w:t xml:space="preserve">: </w:t>
      </w:r>
      <w:r w:rsidRPr="00AD5ECD">
        <w:rPr>
          <w:rFonts w:ascii="Times New Roman" w:hAnsi="Times New Roman" w:cs="Times New Roman"/>
          <w:sz w:val="24"/>
          <w:szCs w:val="24"/>
        </w:rPr>
        <w:t xml:space="preserve">Özel Eğitim Öğretmenliği </w:t>
      </w:r>
      <w:r w:rsidR="00FC1797">
        <w:rPr>
          <w:rFonts w:ascii="Times New Roman" w:hAnsi="Times New Roman" w:cs="Times New Roman"/>
          <w:sz w:val="24"/>
          <w:szCs w:val="24"/>
        </w:rPr>
        <w:t>L</w:t>
      </w:r>
      <w:r w:rsidRPr="00AD5ECD">
        <w:rPr>
          <w:rFonts w:ascii="Times New Roman" w:hAnsi="Times New Roman" w:cs="Times New Roman"/>
          <w:sz w:val="24"/>
          <w:szCs w:val="24"/>
        </w:rPr>
        <w:t xml:space="preserve">isans </w:t>
      </w:r>
      <w:r w:rsidR="00FC1797">
        <w:rPr>
          <w:rFonts w:ascii="Times New Roman" w:hAnsi="Times New Roman" w:cs="Times New Roman"/>
          <w:sz w:val="24"/>
          <w:szCs w:val="24"/>
        </w:rPr>
        <w:t>P</w:t>
      </w:r>
      <w:r w:rsidRPr="00AD5ECD">
        <w:rPr>
          <w:rFonts w:ascii="Times New Roman" w:hAnsi="Times New Roman" w:cs="Times New Roman"/>
          <w:sz w:val="24"/>
          <w:szCs w:val="24"/>
        </w:rPr>
        <w:t>rogramı öğrenme çıktıları aşağıda</w:t>
      </w:r>
      <w:r w:rsidR="009964E9">
        <w:rPr>
          <w:rFonts w:ascii="Times New Roman" w:hAnsi="Times New Roman" w:cs="Times New Roman"/>
          <w:sz w:val="24"/>
          <w:szCs w:val="24"/>
        </w:rPr>
        <w:t xml:space="preserve"> sıralanmıştır:</w:t>
      </w:r>
    </w:p>
    <w:p w14:paraId="6D50BE88"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 xml:space="preserve">1. Özel eğitimle ilgili yasal düzenlemeleri ve gelişmeleri tanımlar. </w:t>
      </w:r>
    </w:p>
    <w:p w14:paraId="4DAA65BC"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 xml:space="preserve">2. Tipik gelişen ve farklı gelişen bireylerin gelişimsel özelliklerini sıralar. </w:t>
      </w:r>
    </w:p>
    <w:p w14:paraId="1D0DC0BB"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 xml:space="preserve">3. Özel gereksinimli bireylere yönelik öğretim programlarıyla ilgili bilgiye sahip olur, bu bilgiyi hedef öğrenci grubunun bedensel, zihinsel, duygusal ve sosyal gelişim özellikleriyle ilişkilendirir. </w:t>
      </w:r>
    </w:p>
    <w:p w14:paraId="33A77AD6" w14:textId="1D76CCA3"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4.</w:t>
      </w:r>
      <w:r w:rsidR="00A8773B">
        <w:rPr>
          <w:rFonts w:ascii="Times New Roman" w:hAnsi="Times New Roman" w:cs="Times New Roman"/>
          <w:sz w:val="24"/>
          <w:szCs w:val="24"/>
        </w:rPr>
        <w:t xml:space="preserve"> </w:t>
      </w:r>
      <w:r w:rsidRPr="00AD5ECD">
        <w:rPr>
          <w:rFonts w:ascii="Times New Roman" w:hAnsi="Times New Roman" w:cs="Times New Roman"/>
          <w:sz w:val="24"/>
          <w:szCs w:val="24"/>
        </w:rPr>
        <w:t xml:space="preserve">Özel gereksinimli bireylerin bireysel, dilsel ve kültürel özelliklerini dikkate alan uygun değerlendirme yöntemlerini açıklar ve uygular. </w:t>
      </w:r>
    </w:p>
    <w:p w14:paraId="3B20205C" w14:textId="0A474611"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5.</w:t>
      </w:r>
      <w:r w:rsidR="00A8773B">
        <w:rPr>
          <w:rFonts w:ascii="Times New Roman" w:hAnsi="Times New Roman" w:cs="Times New Roman"/>
          <w:sz w:val="24"/>
          <w:szCs w:val="24"/>
        </w:rPr>
        <w:t xml:space="preserve"> </w:t>
      </w:r>
      <w:r w:rsidRPr="00AD5ECD">
        <w:rPr>
          <w:rFonts w:ascii="Times New Roman" w:hAnsi="Times New Roman" w:cs="Times New Roman"/>
          <w:sz w:val="24"/>
          <w:szCs w:val="24"/>
        </w:rPr>
        <w:t xml:space="preserve">Özel gereksinimli bireylerin gelişimsel, akademik, mesleki yeterliliklerini destekleyecek etkili öğretim yöntemlerini açıklar ve kullanır. </w:t>
      </w:r>
    </w:p>
    <w:p w14:paraId="5A86413D"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 xml:space="preserve">6. Özel gereksinimli bireylerin, bireysel özelliklerine göre öğretim sürecini planlar ve yürütür. </w:t>
      </w:r>
    </w:p>
    <w:p w14:paraId="6B819680"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 xml:space="preserve">7. Eğitim-öğretim sürecine aile katılımını sağlamak amacıyla aile eğitimi ve rehberliği yapar. </w:t>
      </w:r>
    </w:p>
    <w:p w14:paraId="6577A86E"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 xml:space="preserve">8. Öğrencilerin gereksinimlerini karşılayabilmek için ailelerle, diğer öğretmenlerle ve farklı disiplinlerden uzmanlarla işbirliği yapar. </w:t>
      </w:r>
    </w:p>
    <w:p w14:paraId="3A856E96" w14:textId="77777777" w:rsidR="00E76947" w:rsidRPr="00AD5ECD" w:rsidRDefault="00E76947" w:rsidP="00A8773B">
      <w:pPr>
        <w:spacing w:after="120" w:line="360" w:lineRule="auto"/>
        <w:jc w:val="both"/>
        <w:rPr>
          <w:rFonts w:ascii="Times New Roman" w:hAnsi="Times New Roman" w:cs="Times New Roman"/>
          <w:sz w:val="24"/>
          <w:szCs w:val="24"/>
        </w:rPr>
      </w:pPr>
      <w:r w:rsidRPr="00AD5ECD">
        <w:rPr>
          <w:rFonts w:ascii="Times New Roman" w:hAnsi="Times New Roman" w:cs="Times New Roman"/>
          <w:sz w:val="24"/>
          <w:szCs w:val="24"/>
        </w:rPr>
        <w:t>9.</w:t>
      </w:r>
      <w:r w:rsidR="00A8773B">
        <w:rPr>
          <w:rFonts w:ascii="Times New Roman" w:hAnsi="Times New Roman" w:cs="Times New Roman"/>
          <w:sz w:val="24"/>
          <w:szCs w:val="24"/>
        </w:rPr>
        <w:t xml:space="preserve"> </w:t>
      </w:r>
      <w:r w:rsidRPr="00AD5ECD">
        <w:rPr>
          <w:rFonts w:ascii="Times New Roman" w:hAnsi="Times New Roman" w:cs="Times New Roman"/>
          <w:sz w:val="24"/>
          <w:szCs w:val="24"/>
        </w:rPr>
        <w:t>Bireysel ve grup çalışmalarında sorumluluk alır ve alınan görevi etkin bir şekilde yerine getirir.</w:t>
      </w:r>
    </w:p>
    <w:p w14:paraId="2BF0362D" w14:textId="77777777" w:rsidR="00A8773B" w:rsidRDefault="00A8773B" w:rsidP="00A3416C">
      <w:pPr>
        <w:spacing w:after="120" w:line="360" w:lineRule="auto"/>
        <w:jc w:val="both"/>
        <w:rPr>
          <w:rFonts w:ascii="Times New Roman" w:eastAsia="Times New Roman" w:hAnsi="Times New Roman" w:cs="Times New Roman"/>
          <w:b/>
          <w:sz w:val="24"/>
          <w:szCs w:val="24"/>
        </w:rPr>
      </w:pPr>
    </w:p>
    <w:p w14:paraId="395B3357" w14:textId="77777777" w:rsidR="00A8773B" w:rsidRDefault="00A8773B" w:rsidP="00A3416C">
      <w:pPr>
        <w:spacing w:after="120" w:line="360" w:lineRule="auto"/>
        <w:jc w:val="both"/>
        <w:rPr>
          <w:rFonts w:ascii="Times New Roman" w:eastAsia="Times New Roman" w:hAnsi="Times New Roman" w:cs="Times New Roman"/>
          <w:b/>
          <w:sz w:val="24"/>
          <w:szCs w:val="24"/>
        </w:rPr>
      </w:pPr>
    </w:p>
    <w:p w14:paraId="34CFD0B8" w14:textId="706F6062" w:rsidR="00B72449" w:rsidRDefault="00E76947" w:rsidP="00A3416C">
      <w:pPr>
        <w:spacing w:after="120" w:line="360" w:lineRule="auto"/>
        <w:jc w:val="both"/>
        <w:rPr>
          <w:rFonts w:ascii="Times New Roman" w:hAnsi="Times New Roman" w:cs="Times New Roman"/>
          <w:sz w:val="24"/>
          <w:szCs w:val="24"/>
        </w:rPr>
      </w:pPr>
      <w:r w:rsidRPr="00AD5ECD">
        <w:rPr>
          <w:rFonts w:ascii="Times New Roman" w:eastAsia="Times New Roman" w:hAnsi="Times New Roman" w:cs="Times New Roman"/>
          <w:b/>
          <w:sz w:val="24"/>
          <w:szCs w:val="24"/>
        </w:rPr>
        <w:t>Eğitim Öğretim Yöntem</w:t>
      </w:r>
      <w:r w:rsidR="009964E9">
        <w:rPr>
          <w:rFonts w:ascii="Times New Roman" w:eastAsia="Times New Roman" w:hAnsi="Times New Roman" w:cs="Times New Roman"/>
          <w:b/>
          <w:sz w:val="24"/>
          <w:szCs w:val="24"/>
        </w:rPr>
        <w:t>leri</w:t>
      </w:r>
      <w:r w:rsidRPr="00AD5ECD">
        <w:rPr>
          <w:rFonts w:ascii="Times New Roman" w:eastAsia="Times New Roman" w:hAnsi="Times New Roman" w:cs="Times New Roman"/>
          <w:b/>
          <w:sz w:val="24"/>
          <w:szCs w:val="24"/>
        </w:rPr>
        <w:t xml:space="preserve"> ve Teknikleri</w:t>
      </w:r>
      <w:r w:rsidR="00A8773B">
        <w:rPr>
          <w:rFonts w:ascii="Times New Roman" w:hAnsi="Times New Roman" w:cs="Times New Roman"/>
          <w:sz w:val="24"/>
          <w:szCs w:val="24"/>
        </w:rPr>
        <w:t xml:space="preserve">: </w:t>
      </w:r>
      <w:r w:rsidRPr="00AD5ECD">
        <w:rPr>
          <w:rFonts w:ascii="Times New Roman" w:hAnsi="Times New Roman" w:cs="Times New Roman"/>
          <w:sz w:val="24"/>
          <w:szCs w:val="24"/>
        </w:rPr>
        <w:t xml:space="preserve">Özel </w:t>
      </w:r>
      <w:r w:rsidR="00A8773B" w:rsidRPr="00AD5ECD">
        <w:rPr>
          <w:rFonts w:ascii="Times New Roman" w:hAnsi="Times New Roman" w:cs="Times New Roman"/>
          <w:sz w:val="24"/>
          <w:szCs w:val="24"/>
        </w:rPr>
        <w:t>Eğitim Öğretmenliği Lisans Programı</w:t>
      </w:r>
      <w:r w:rsidR="00A8773B">
        <w:rPr>
          <w:rFonts w:ascii="Times New Roman" w:hAnsi="Times New Roman" w:cs="Times New Roman"/>
          <w:sz w:val="24"/>
          <w:szCs w:val="24"/>
        </w:rPr>
        <w:t>’</w:t>
      </w:r>
      <w:r w:rsidR="00A8773B" w:rsidRPr="00AD5ECD">
        <w:rPr>
          <w:rFonts w:ascii="Times New Roman" w:hAnsi="Times New Roman" w:cs="Times New Roman"/>
          <w:sz w:val="24"/>
          <w:szCs w:val="24"/>
        </w:rPr>
        <w:t xml:space="preserve">nda </w:t>
      </w:r>
      <w:r w:rsidRPr="00AD5ECD">
        <w:rPr>
          <w:rFonts w:ascii="Times New Roman" w:hAnsi="Times New Roman" w:cs="Times New Roman"/>
          <w:sz w:val="24"/>
          <w:szCs w:val="24"/>
        </w:rPr>
        <w:t xml:space="preserve">kullanılan eğitim-öğretim </w:t>
      </w:r>
      <w:r w:rsidR="00A8773B">
        <w:rPr>
          <w:rFonts w:ascii="Times New Roman" w:hAnsi="Times New Roman" w:cs="Times New Roman"/>
          <w:sz w:val="24"/>
          <w:szCs w:val="24"/>
        </w:rPr>
        <w:t>yöntemleri</w:t>
      </w:r>
      <w:r w:rsidRPr="00AD5ECD">
        <w:rPr>
          <w:rFonts w:ascii="Times New Roman" w:hAnsi="Times New Roman" w:cs="Times New Roman"/>
          <w:sz w:val="24"/>
          <w:szCs w:val="24"/>
        </w:rPr>
        <w:t>, öğrencilerin bireysel ve grupla öğrenme becerilerini geliştirecek ve gözlem yapma, başkasına öğretme, sunma, eleştirel düşünme, bilişim teknolojilerini kullanma becerilerini pekiştirecek şekilde seçilmektedir. Ayrıca, öğretim tarzının farklı bilgi</w:t>
      </w:r>
      <w:r w:rsidR="00A8773B">
        <w:rPr>
          <w:rFonts w:ascii="Times New Roman" w:hAnsi="Times New Roman" w:cs="Times New Roman"/>
          <w:sz w:val="24"/>
          <w:szCs w:val="24"/>
        </w:rPr>
        <w:t>lere</w:t>
      </w:r>
      <w:r w:rsidRPr="00AD5ECD">
        <w:rPr>
          <w:rFonts w:ascii="Times New Roman" w:hAnsi="Times New Roman" w:cs="Times New Roman"/>
          <w:sz w:val="24"/>
          <w:szCs w:val="24"/>
        </w:rPr>
        <w:t xml:space="preserve"> ve becerilere sahip olan öğrencileri destekleyecek biçimde olmasına da dikkat edilir. Özel eğitim öğretmenliği lisans programında kullanılan başlıca eğitim-öğretim </w:t>
      </w:r>
      <w:r w:rsidR="00A8773B">
        <w:rPr>
          <w:rFonts w:ascii="Times New Roman" w:hAnsi="Times New Roman" w:cs="Times New Roman"/>
          <w:sz w:val="24"/>
          <w:szCs w:val="24"/>
        </w:rPr>
        <w:t xml:space="preserve">yöntemleri </w:t>
      </w:r>
      <w:r w:rsidRPr="00AD5ECD">
        <w:rPr>
          <w:rFonts w:ascii="Times New Roman" w:hAnsi="Times New Roman" w:cs="Times New Roman"/>
          <w:sz w:val="24"/>
          <w:szCs w:val="24"/>
        </w:rPr>
        <w:t xml:space="preserve">aşağıdaki listede verilmiştir. Dersin özelliklerine göre belirtilen </w:t>
      </w:r>
      <w:r w:rsidR="00A8773B">
        <w:rPr>
          <w:rFonts w:ascii="Times New Roman" w:hAnsi="Times New Roman" w:cs="Times New Roman"/>
          <w:sz w:val="24"/>
          <w:szCs w:val="24"/>
        </w:rPr>
        <w:t xml:space="preserve">yöntemler </w:t>
      </w:r>
      <w:r w:rsidRPr="00AD5ECD">
        <w:rPr>
          <w:rFonts w:ascii="Times New Roman" w:hAnsi="Times New Roman" w:cs="Times New Roman"/>
          <w:sz w:val="24"/>
          <w:szCs w:val="24"/>
        </w:rPr>
        <w:t>değişiklik gösterebilir.</w:t>
      </w:r>
    </w:p>
    <w:p w14:paraId="2386E2E9" w14:textId="77777777" w:rsidR="00E76947" w:rsidRDefault="00E76947" w:rsidP="00E76947">
      <w:pPr>
        <w:spacing w:after="120" w:line="360" w:lineRule="auto"/>
        <w:rPr>
          <w:rFonts w:ascii="Times New Roman" w:hAnsi="Times New Roman" w:cs="Times New Roman"/>
          <w:sz w:val="24"/>
          <w:szCs w:val="24"/>
        </w:rPr>
      </w:pP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Look w:val="0400" w:firstRow="0" w:lastRow="0" w:firstColumn="0" w:lastColumn="0" w:noHBand="0" w:noVBand="1"/>
      </w:tblPr>
      <w:tblGrid>
        <w:gridCol w:w="1569"/>
        <w:gridCol w:w="3544"/>
        <w:gridCol w:w="3695"/>
      </w:tblGrid>
      <w:tr w:rsidR="00E76947" w:rsidRPr="0019736C" w14:paraId="5E719BA2" w14:textId="77777777" w:rsidTr="002C1F39">
        <w:trPr>
          <w:trHeight w:val="231"/>
          <w:jc w:val="center"/>
        </w:trPr>
        <w:tc>
          <w:tcPr>
            <w:tcW w:w="1569" w:type="dxa"/>
            <w:shd w:val="clear" w:color="auto" w:fill="FFFFFF"/>
            <w:tcMar>
              <w:top w:w="15" w:type="dxa"/>
              <w:left w:w="50" w:type="dxa"/>
              <w:bottom w:w="15" w:type="dxa"/>
              <w:right w:w="15" w:type="dxa"/>
            </w:tcMar>
          </w:tcPr>
          <w:p w14:paraId="08BBC3BD" w14:textId="77777777" w:rsidR="00E76947" w:rsidRPr="0019736C" w:rsidRDefault="00E76947" w:rsidP="002C1F39">
            <w:pPr>
              <w:spacing w:after="0" w:line="240" w:lineRule="auto"/>
              <w:rPr>
                <w:rFonts w:ascii="Times New Roman" w:eastAsia="Times New Roman" w:hAnsi="Times New Roman" w:cs="Times New Roman"/>
                <w:b/>
              </w:rPr>
            </w:pPr>
            <w:r w:rsidRPr="0019736C">
              <w:rPr>
                <w:rFonts w:ascii="Times New Roman" w:eastAsia="Times New Roman" w:hAnsi="Times New Roman" w:cs="Times New Roman"/>
                <w:b/>
              </w:rPr>
              <w:t>Yöntem Teknikler</w:t>
            </w:r>
          </w:p>
        </w:tc>
        <w:tc>
          <w:tcPr>
            <w:tcW w:w="3544" w:type="dxa"/>
            <w:shd w:val="clear" w:color="auto" w:fill="FFFFFF"/>
            <w:tcMar>
              <w:top w:w="15" w:type="dxa"/>
              <w:left w:w="50" w:type="dxa"/>
              <w:bottom w:w="15" w:type="dxa"/>
              <w:right w:w="15" w:type="dxa"/>
            </w:tcMar>
            <w:vAlign w:val="center"/>
          </w:tcPr>
          <w:p w14:paraId="2650DAE4" w14:textId="39D1E2CD" w:rsidR="00E76947" w:rsidRPr="0019736C" w:rsidRDefault="00E76947" w:rsidP="002C1F39">
            <w:pPr>
              <w:rPr>
                <w:rFonts w:ascii="Times New Roman" w:eastAsia="Times New Roman" w:hAnsi="Times New Roman" w:cs="Times New Roman"/>
                <w:b/>
              </w:rPr>
            </w:pPr>
            <w:r w:rsidRPr="0019736C">
              <w:rPr>
                <w:rFonts w:ascii="Times New Roman" w:eastAsia="Times New Roman" w:hAnsi="Times New Roman" w:cs="Times New Roman"/>
                <w:b/>
              </w:rPr>
              <w:t xml:space="preserve">Geliştirilmesi </w:t>
            </w:r>
            <w:r w:rsidR="009964E9">
              <w:rPr>
                <w:rFonts w:ascii="Times New Roman" w:eastAsia="Times New Roman" w:hAnsi="Times New Roman" w:cs="Times New Roman"/>
                <w:b/>
              </w:rPr>
              <w:t>A</w:t>
            </w:r>
            <w:r w:rsidRPr="0019736C">
              <w:rPr>
                <w:rFonts w:ascii="Times New Roman" w:eastAsia="Times New Roman" w:hAnsi="Times New Roman" w:cs="Times New Roman"/>
                <w:b/>
              </w:rPr>
              <w:t xml:space="preserve">maçlanan </w:t>
            </w:r>
            <w:r w:rsidR="009964E9">
              <w:rPr>
                <w:rFonts w:ascii="Times New Roman" w:eastAsia="Times New Roman" w:hAnsi="Times New Roman" w:cs="Times New Roman"/>
                <w:b/>
              </w:rPr>
              <w:t>Ö</w:t>
            </w:r>
            <w:r w:rsidRPr="0019736C">
              <w:rPr>
                <w:rFonts w:ascii="Times New Roman" w:eastAsia="Times New Roman" w:hAnsi="Times New Roman" w:cs="Times New Roman"/>
                <w:b/>
              </w:rPr>
              <w:t>zellikler</w:t>
            </w:r>
          </w:p>
        </w:tc>
        <w:tc>
          <w:tcPr>
            <w:tcW w:w="3695" w:type="dxa"/>
            <w:shd w:val="clear" w:color="auto" w:fill="FFFFFF"/>
            <w:tcMar>
              <w:top w:w="15" w:type="dxa"/>
              <w:left w:w="50" w:type="dxa"/>
              <w:bottom w:w="15" w:type="dxa"/>
              <w:right w:w="15" w:type="dxa"/>
            </w:tcMar>
            <w:vAlign w:val="center"/>
          </w:tcPr>
          <w:p w14:paraId="06EA1D45" w14:textId="77777777" w:rsidR="00E76947" w:rsidRPr="0019736C" w:rsidRDefault="00E76947" w:rsidP="002C1F39">
            <w:pPr>
              <w:rPr>
                <w:rFonts w:ascii="Times New Roman" w:eastAsia="Times New Roman" w:hAnsi="Times New Roman" w:cs="Times New Roman"/>
                <w:b/>
              </w:rPr>
            </w:pPr>
            <w:r w:rsidRPr="0019736C">
              <w:rPr>
                <w:rFonts w:ascii="Times New Roman" w:eastAsia="Times New Roman" w:hAnsi="Times New Roman" w:cs="Times New Roman"/>
                <w:b/>
              </w:rPr>
              <w:t>Öğretim Ortamına İlişkin Özellikler</w:t>
            </w:r>
          </w:p>
        </w:tc>
      </w:tr>
      <w:tr w:rsidR="00E76947" w:rsidRPr="0019736C" w14:paraId="78258C07" w14:textId="77777777" w:rsidTr="002C1F39">
        <w:trPr>
          <w:jc w:val="center"/>
        </w:trPr>
        <w:tc>
          <w:tcPr>
            <w:tcW w:w="1569" w:type="dxa"/>
            <w:shd w:val="clear" w:color="auto" w:fill="FFFFFF"/>
            <w:tcMar>
              <w:top w:w="15" w:type="dxa"/>
              <w:left w:w="50" w:type="dxa"/>
              <w:bottom w:w="15" w:type="dxa"/>
              <w:right w:w="15" w:type="dxa"/>
            </w:tcMar>
          </w:tcPr>
          <w:p w14:paraId="476C7F33"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Sunuş yolu</w:t>
            </w:r>
          </w:p>
        </w:tc>
        <w:tc>
          <w:tcPr>
            <w:tcW w:w="3544" w:type="dxa"/>
            <w:shd w:val="clear" w:color="auto" w:fill="FFFFFF"/>
            <w:tcMar>
              <w:top w:w="15" w:type="dxa"/>
              <w:left w:w="50" w:type="dxa"/>
              <w:bottom w:w="15" w:type="dxa"/>
              <w:right w:w="15" w:type="dxa"/>
            </w:tcMar>
            <w:vAlign w:val="center"/>
          </w:tcPr>
          <w:p w14:paraId="2858B034"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Dinleme, not tutma, anlamlandırma</w:t>
            </w:r>
          </w:p>
        </w:tc>
        <w:tc>
          <w:tcPr>
            <w:tcW w:w="3695" w:type="dxa"/>
            <w:shd w:val="clear" w:color="auto" w:fill="FFFFFF"/>
            <w:tcMar>
              <w:top w:w="15" w:type="dxa"/>
              <w:left w:w="50" w:type="dxa"/>
              <w:bottom w:w="15" w:type="dxa"/>
              <w:right w:w="15" w:type="dxa"/>
            </w:tcMar>
            <w:vAlign w:val="center"/>
          </w:tcPr>
          <w:p w14:paraId="6D6C8B36"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Standart derslik teknolojileri, çoklu ortam araçları (projektör, bilgisayar)</w:t>
            </w:r>
          </w:p>
        </w:tc>
      </w:tr>
      <w:tr w:rsidR="00E76947" w:rsidRPr="0019736C" w14:paraId="010C831B" w14:textId="77777777" w:rsidTr="002C1F39">
        <w:trPr>
          <w:jc w:val="center"/>
        </w:trPr>
        <w:tc>
          <w:tcPr>
            <w:tcW w:w="1569" w:type="dxa"/>
            <w:shd w:val="clear" w:color="auto" w:fill="FFFFFF"/>
            <w:tcMar>
              <w:top w:w="15" w:type="dxa"/>
              <w:left w:w="50" w:type="dxa"/>
              <w:bottom w:w="15" w:type="dxa"/>
              <w:right w:w="15" w:type="dxa"/>
            </w:tcMar>
          </w:tcPr>
          <w:p w14:paraId="5379DAA8"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Tartışma</w:t>
            </w:r>
          </w:p>
        </w:tc>
        <w:tc>
          <w:tcPr>
            <w:tcW w:w="3544" w:type="dxa"/>
            <w:shd w:val="clear" w:color="auto" w:fill="FFFFFF"/>
            <w:tcMar>
              <w:top w:w="15" w:type="dxa"/>
              <w:left w:w="50" w:type="dxa"/>
              <w:bottom w:w="15" w:type="dxa"/>
              <w:right w:w="15" w:type="dxa"/>
            </w:tcMar>
            <w:vAlign w:val="center"/>
          </w:tcPr>
          <w:p w14:paraId="04C65173"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Dinleme, anlamlandırma, eleştirel düşünme, soru geliştirme</w:t>
            </w:r>
          </w:p>
        </w:tc>
        <w:tc>
          <w:tcPr>
            <w:tcW w:w="3695" w:type="dxa"/>
            <w:shd w:val="clear" w:color="auto" w:fill="FFFFFF"/>
            <w:tcMar>
              <w:top w:w="15" w:type="dxa"/>
              <w:left w:w="50" w:type="dxa"/>
              <w:bottom w:w="15" w:type="dxa"/>
              <w:right w:w="15" w:type="dxa"/>
            </w:tcMar>
            <w:vAlign w:val="center"/>
          </w:tcPr>
          <w:p w14:paraId="472F6A44"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Standart derslik teknolojileri, çoklu ortam araçları (projektör, bilgisayar)</w:t>
            </w:r>
          </w:p>
        </w:tc>
      </w:tr>
      <w:tr w:rsidR="00E76947" w:rsidRPr="0019736C" w14:paraId="258CC4E6" w14:textId="77777777" w:rsidTr="002C1F39">
        <w:trPr>
          <w:jc w:val="center"/>
        </w:trPr>
        <w:tc>
          <w:tcPr>
            <w:tcW w:w="1569" w:type="dxa"/>
            <w:shd w:val="clear" w:color="auto" w:fill="FFFFFF"/>
            <w:tcMar>
              <w:top w:w="15" w:type="dxa"/>
              <w:left w:w="50" w:type="dxa"/>
              <w:bottom w:w="15" w:type="dxa"/>
              <w:right w:w="15" w:type="dxa"/>
            </w:tcMar>
          </w:tcPr>
          <w:p w14:paraId="580E5276"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Soru-cevap</w:t>
            </w:r>
          </w:p>
        </w:tc>
        <w:tc>
          <w:tcPr>
            <w:tcW w:w="3544" w:type="dxa"/>
            <w:shd w:val="clear" w:color="auto" w:fill="FFFFFF"/>
            <w:tcMar>
              <w:top w:w="15" w:type="dxa"/>
              <w:left w:w="50" w:type="dxa"/>
              <w:bottom w:w="15" w:type="dxa"/>
              <w:right w:w="15" w:type="dxa"/>
            </w:tcMar>
            <w:vAlign w:val="center"/>
          </w:tcPr>
          <w:p w14:paraId="387E66CA"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Dinleme, anlamlandırma, eleştirel düşünme</w:t>
            </w:r>
          </w:p>
        </w:tc>
        <w:tc>
          <w:tcPr>
            <w:tcW w:w="3695" w:type="dxa"/>
            <w:shd w:val="clear" w:color="auto" w:fill="FFFFFF"/>
            <w:tcMar>
              <w:top w:w="15" w:type="dxa"/>
              <w:left w:w="50" w:type="dxa"/>
              <w:bottom w:w="15" w:type="dxa"/>
              <w:right w:w="15" w:type="dxa"/>
            </w:tcMar>
            <w:vAlign w:val="center"/>
          </w:tcPr>
          <w:p w14:paraId="643A243B"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Standart derslik teknolojileri, çoklu ortam araçları (projektör, bilgisayar)</w:t>
            </w:r>
          </w:p>
        </w:tc>
      </w:tr>
      <w:tr w:rsidR="00E76947" w:rsidRPr="0019736C" w14:paraId="263C5201" w14:textId="77777777" w:rsidTr="002C1F39">
        <w:trPr>
          <w:jc w:val="center"/>
        </w:trPr>
        <w:tc>
          <w:tcPr>
            <w:tcW w:w="1569" w:type="dxa"/>
            <w:shd w:val="clear" w:color="auto" w:fill="FFFFFF"/>
            <w:tcMar>
              <w:top w:w="15" w:type="dxa"/>
              <w:left w:w="50" w:type="dxa"/>
              <w:bottom w:w="15" w:type="dxa"/>
              <w:right w:w="15" w:type="dxa"/>
            </w:tcMar>
          </w:tcPr>
          <w:p w14:paraId="246A80C0"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Gösterim</w:t>
            </w:r>
          </w:p>
        </w:tc>
        <w:tc>
          <w:tcPr>
            <w:tcW w:w="3544" w:type="dxa"/>
            <w:shd w:val="clear" w:color="auto" w:fill="FFFFFF"/>
            <w:tcMar>
              <w:top w:w="15" w:type="dxa"/>
              <w:left w:w="50" w:type="dxa"/>
              <w:bottom w:w="15" w:type="dxa"/>
              <w:right w:w="15" w:type="dxa"/>
            </w:tcMar>
            <w:vAlign w:val="center"/>
          </w:tcPr>
          <w:p w14:paraId="24DA0D62"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Dinleme, anlamlandırma, gözlem/durumları işleme</w:t>
            </w:r>
          </w:p>
        </w:tc>
        <w:tc>
          <w:tcPr>
            <w:tcW w:w="3695" w:type="dxa"/>
            <w:shd w:val="clear" w:color="auto" w:fill="FFFFFF"/>
            <w:tcMar>
              <w:top w:w="15" w:type="dxa"/>
              <w:left w:w="50" w:type="dxa"/>
              <w:bottom w:w="15" w:type="dxa"/>
              <w:right w:w="15" w:type="dxa"/>
            </w:tcMar>
            <w:vAlign w:val="center"/>
          </w:tcPr>
          <w:p w14:paraId="5C4034F4" w14:textId="7E8EBB70" w:rsidR="00E76947" w:rsidRPr="0019736C" w:rsidRDefault="00E76947" w:rsidP="002F2A35">
            <w:pPr>
              <w:rPr>
                <w:rFonts w:ascii="Times New Roman" w:eastAsia="Times New Roman" w:hAnsi="Times New Roman" w:cs="Times New Roman"/>
              </w:rPr>
            </w:pPr>
            <w:r w:rsidRPr="0019736C">
              <w:rPr>
                <w:rFonts w:ascii="Times New Roman" w:hAnsi="Times New Roman" w:cs="Times New Roman"/>
              </w:rPr>
              <w:t xml:space="preserve">Gözleme </w:t>
            </w:r>
            <w:r w:rsidR="00FC1797">
              <w:rPr>
                <w:rFonts w:ascii="Times New Roman" w:hAnsi="Times New Roman" w:cs="Times New Roman"/>
              </w:rPr>
              <w:t xml:space="preserve">olanak </w:t>
            </w:r>
            <w:r w:rsidRPr="0019736C">
              <w:rPr>
                <w:rFonts w:ascii="Times New Roman" w:hAnsi="Times New Roman" w:cs="Times New Roman"/>
              </w:rPr>
              <w:t>verecek gerçek ya da sanal ortam, ilgili somut materyaller</w:t>
            </w:r>
          </w:p>
        </w:tc>
      </w:tr>
      <w:tr w:rsidR="00E76947" w:rsidRPr="0019736C" w14:paraId="678B6875" w14:textId="77777777" w:rsidTr="002C1F39">
        <w:trPr>
          <w:jc w:val="center"/>
        </w:trPr>
        <w:tc>
          <w:tcPr>
            <w:tcW w:w="1569" w:type="dxa"/>
            <w:shd w:val="clear" w:color="auto" w:fill="FFFFFF"/>
            <w:tcMar>
              <w:top w:w="15" w:type="dxa"/>
              <w:left w:w="50" w:type="dxa"/>
              <w:bottom w:w="15" w:type="dxa"/>
              <w:right w:w="15" w:type="dxa"/>
            </w:tcMar>
          </w:tcPr>
          <w:p w14:paraId="7322B046"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Problem çözme</w:t>
            </w:r>
          </w:p>
        </w:tc>
        <w:tc>
          <w:tcPr>
            <w:tcW w:w="3544" w:type="dxa"/>
            <w:shd w:val="clear" w:color="auto" w:fill="FFFFFF"/>
            <w:tcMar>
              <w:top w:w="15" w:type="dxa"/>
              <w:left w:w="50" w:type="dxa"/>
              <w:bottom w:w="15" w:type="dxa"/>
              <w:right w:w="15" w:type="dxa"/>
            </w:tcMar>
            <w:vAlign w:val="center"/>
          </w:tcPr>
          <w:p w14:paraId="14D16B50"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Anlamlandırma, eleştirel düşünme</w:t>
            </w:r>
          </w:p>
        </w:tc>
        <w:tc>
          <w:tcPr>
            <w:tcW w:w="3695" w:type="dxa"/>
            <w:shd w:val="clear" w:color="auto" w:fill="FFFFFF"/>
            <w:tcMar>
              <w:top w:w="15" w:type="dxa"/>
              <w:left w:w="50" w:type="dxa"/>
              <w:bottom w:w="15" w:type="dxa"/>
              <w:right w:w="15" w:type="dxa"/>
            </w:tcMar>
            <w:vAlign w:val="center"/>
          </w:tcPr>
          <w:p w14:paraId="410E9588"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İlgili yazılı materyaller (kitap, etkinlik yaprakları)</w:t>
            </w:r>
          </w:p>
        </w:tc>
      </w:tr>
      <w:tr w:rsidR="00E76947" w:rsidRPr="0019736C" w14:paraId="03011848" w14:textId="77777777" w:rsidTr="002C1F39">
        <w:trPr>
          <w:jc w:val="center"/>
        </w:trPr>
        <w:tc>
          <w:tcPr>
            <w:tcW w:w="1569" w:type="dxa"/>
            <w:shd w:val="clear" w:color="auto" w:fill="FFFFFF"/>
            <w:tcMar>
              <w:top w:w="15" w:type="dxa"/>
              <w:left w:w="50" w:type="dxa"/>
              <w:bottom w:w="15" w:type="dxa"/>
              <w:right w:w="15" w:type="dxa"/>
            </w:tcMar>
          </w:tcPr>
          <w:p w14:paraId="6A33397A"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 xml:space="preserve">Grup çalışması </w:t>
            </w:r>
          </w:p>
        </w:tc>
        <w:tc>
          <w:tcPr>
            <w:tcW w:w="3544" w:type="dxa"/>
            <w:shd w:val="clear" w:color="auto" w:fill="FFFFFF"/>
            <w:tcMar>
              <w:top w:w="15" w:type="dxa"/>
              <w:left w:w="50" w:type="dxa"/>
              <w:bottom w:w="15" w:type="dxa"/>
              <w:right w:w="15" w:type="dxa"/>
            </w:tcMar>
            <w:vAlign w:val="center"/>
          </w:tcPr>
          <w:p w14:paraId="4A30E984"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Dinleme, anlamlandırma, soru geliştirme, araştırma, yönetsel beceriler</w:t>
            </w:r>
          </w:p>
        </w:tc>
        <w:tc>
          <w:tcPr>
            <w:tcW w:w="3695" w:type="dxa"/>
            <w:shd w:val="clear" w:color="auto" w:fill="FFFFFF"/>
            <w:tcMar>
              <w:top w:w="15" w:type="dxa"/>
              <w:left w:w="50" w:type="dxa"/>
              <w:bottom w:w="15" w:type="dxa"/>
              <w:right w:w="15" w:type="dxa"/>
            </w:tcMar>
            <w:vAlign w:val="center"/>
          </w:tcPr>
          <w:p w14:paraId="517B51E1"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Standart derslik teknolojileri, çoklu ortam araçları (projektör, bilgisayar), ilgili somut veya yazılı materyaller</w:t>
            </w:r>
          </w:p>
        </w:tc>
      </w:tr>
      <w:tr w:rsidR="00E76947" w:rsidRPr="0019736C" w14:paraId="5C04B964" w14:textId="77777777" w:rsidTr="002C1F39">
        <w:trPr>
          <w:jc w:val="center"/>
        </w:trPr>
        <w:tc>
          <w:tcPr>
            <w:tcW w:w="1569" w:type="dxa"/>
            <w:shd w:val="clear" w:color="auto" w:fill="FFFFFF"/>
            <w:tcMar>
              <w:top w:w="15" w:type="dxa"/>
              <w:left w:w="50" w:type="dxa"/>
              <w:bottom w:w="15" w:type="dxa"/>
              <w:right w:w="15" w:type="dxa"/>
            </w:tcMar>
          </w:tcPr>
          <w:p w14:paraId="5C0D3914"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Teknoloji kullanımı</w:t>
            </w:r>
          </w:p>
        </w:tc>
        <w:tc>
          <w:tcPr>
            <w:tcW w:w="3544" w:type="dxa"/>
            <w:shd w:val="clear" w:color="auto" w:fill="FFFFFF"/>
            <w:tcMar>
              <w:top w:w="15" w:type="dxa"/>
              <w:left w:w="50" w:type="dxa"/>
              <w:bottom w:w="15" w:type="dxa"/>
              <w:right w:w="15" w:type="dxa"/>
            </w:tcMar>
            <w:vAlign w:val="center"/>
          </w:tcPr>
          <w:p w14:paraId="02539395"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Anlamlandırma, eleştirel düşünme</w:t>
            </w:r>
          </w:p>
        </w:tc>
        <w:tc>
          <w:tcPr>
            <w:tcW w:w="3695" w:type="dxa"/>
            <w:shd w:val="clear" w:color="auto" w:fill="FFFFFF"/>
            <w:tcMar>
              <w:top w:w="15" w:type="dxa"/>
              <w:left w:w="50" w:type="dxa"/>
              <w:bottom w:w="15" w:type="dxa"/>
              <w:right w:w="15" w:type="dxa"/>
            </w:tcMar>
            <w:vAlign w:val="center"/>
          </w:tcPr>
          <w:p w14:paraId="5B51610B"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Standart derslik teknolojileri, çoklu ortam araçları (projektör, bilgisayar), Bilgisayar laboratuvarı</w:t>
            </w:r>
          </w:p>
        </w:tc>
      </w:tr>
      <w:tr w:rsidR="00E76947" w:rsidRPr="0019736C" w14:paraId="018A0EB0" w14:textId="77777777" w:rsidTr="002C1F39">
        <w:trPr>
          <w:jc w:val="center"/>
        </w:trPr>
        <w:tc>
          <w:tcPr>
            <w:tcW w:w="1569" w:type="dxa"/>
            <w:shd w:val="clear" w:color="auto" w:fill="FFFFFF"/>
            <w:tcMar>
              <w:top w:w="15" w:type="dxa"/>
              <w:left w:w="50" w:type="dxa"/>
              <w:bottom w:w="15" w:type="dxa"/>
              <w:right w:w="15" w:type="dxa"/>
            </w:tcMar>
          </w:tcPr>
          <w:p w14:paraId="3C490C5E" w14:textId="77777777" w:rsidR="00E76947" w:rsidRPr="0019736C" w:rsidRDefault="00E76947" w:rsidP="002C1F39">
            <w:pPr>
              <w:spacing w:after="0" w:line="240" w:lineRule="auto"/>
              <w:rPr>
                <w:rFonts w:ascii="Times New Roman" w:eastAsia="Times New Roman" w:hAnsi="Times New Roman" w:cs="Times New Roman"/>
              </w:rPr>
            </w:pPr>
            <w:r w:rsidRPr="0019736C">
              <w:rPr>
                <w:rFonts w:ascii="Times New Roman" w:hAnsi="Times New Roman" w:cs="Times New Roman"/>
              </w:rPr>
              <w:t>Mikroöğretim</w:t>
            </w:r>
          </w:p>
        </w:tc>
        <w:tc>
          <w:tcPr>
            <w:tcW w:w="3544" w:type="dxa"/>
            <w:shd w:val="clear" w:color="auto" w:fill="FFFFFF"/>
            <w:tcMar>
              <w:top w:w="15" w:type="dxa"/>
              <w:left w:w="50" w:type="dxa"/>
              <w:bottom w:w="15" w:type="dxa"/>
              <w:right w:w="15" w:type="dxa"/>
            </w:tcMar>
            <w:vAlign w:val="center"/>
          </w:tcPr>
          <w:p w14:paraId="596C4039"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Dinleme, anlamlandırma, soru geliştirme</w:t>
            </w:r>
          </w:p>
        </w:tc>
        <w:tc>
          <w:tcPr>
            <w:tcW w:w="3695" w:type="dxa"/>
            <w:shd w:val="clear" w:color="auto" w:fill="FFFFFF"/>
            <w:tcMar>
              <w:top w:w="15" w:type="dxa"/>
              <w:left w:w="50" w:type="dxa"/>
              <w:bottom w:w="15" w:type="dxa"/>
              <w:right w:w="15" w:type="dxa"/>
            </w:tcMar>
            <w:vAlign w:val="center"/>
          </w:tcPr>
          <w:p w14:paraId="28E8AEE3" w14:textId="77777777" w:rsidR="00E76947" w:rsidRPr="0019736C" w:rsidRDefault="00E76947" w:rsidP="002C1F39">
            <w:pPr>
              <w:rPr>
                <w:rFonts w:ascii="Times New Roman" w:eastAsia="Times New Roman" w:hAnsi="Times New Roman" w:cs="Times New Roman"/>
              </w:rPr>
            </w:pPr>
            <w:r w:rsidRPr="0019736C">
              <w:rPr>
                <w:rFonts w:ascii="Times New Roman" w:hAnsi="Times New Roman" w:cs="Times New Roman"/>
              </w:rPr>
              <w:t>Standart derslik teknolojileri, çoklu ortam araçları (projektör, bilgisayar), ilgili somut veya yazılı materyaller</w:t>
            </w:r>
          </w:p>
        </w:tc>
      </w:tr>
    </w:tbl>
    <w:p w14:paraId="28622FB5" w14:textId="77777777" w:rsidR="00E76947" w:rsidRDefault="00E76947" w:rsidP="00E76947">
      <w:pPr>
        <w:spacing w:after="120" w:line="360" w:lineRule="auto"/>
      </w:pPr>
    </w:p>
    <w:p w14:paraId="59CD0E51" w14:textId="77777777" w:rsidR="00A8773B" w:rsidRDefault="00A8773B" w:rsidP="00E76947">
      <w:pPr>
        <w:spacing w:after="120" w:line="360" w:lineRule="auto"/>
      </w:pPr>
    </w:p>
    <w:p w14:paraId="2AAB1D6B" w14:textId="77777777" w:rsidR="00A8773B" w:rsidRDefault="00A8773B" w:rsidP="00E76947">
      <w:pPr>
        <w:spacing w:after="120" w:line="360" w:lineRule="auto"/>
      </w:pPr>
    </w:p>
    <w:p w14:paraId="019467E5" w14:textId="77777777" w:rsidR="00A8773B" w:rsidRDefault="00A8773B" w:rsidP="00E76947">
      <w:pPr>
        <w:spacing w:after="120" w:line="360" w:lineRule="auto"/>
      </w:pPr>
    </w:p>
    <w:p w14:paraId="35625D63" w14:textId="77777777" w:rsidR="00A8773B" w:rsidRPr="00A3416C" w:rsidRDefault="00E76947" w:rsidP="00A3416C">
      <w:pPr>
        <w:spacing w:after="0" w:line="360" w:lineRule="auto"/>
        <w:jc w:val="both"/>
        <w:rPr>
          <w:rFonts w:ascii="Times New Roman" w:hAnsi="Times New Roman" w:cs="Times New Roman"/>
          <w:sz w:val="24"/>
          <w:szCs w:val="24"/>
        </w:rPr>
      </w:pPr>
      <w:r>
        <w:rPr>
          <w:rFonts w:ascii="Times New Roman" w:hAnsi="Times New Roman" w:cs="Times New Roman"/>
          <w:b/>
        </w:rPr>
        <w:t>Dersler ile Program Öğrenme Çıktıları İlişkileri</w:t>
      </w:r>
      <w:r w:rsidR="00A8773B">
        <w:rPr>
          <w:rFonts w:ascii="Times New Roman" w:hAnsi="Times New Roman" w:cs="Times New Roman"/>
          <w:b/>
        </w:rPr>
        <w:t xml:space="preserve">: </w:t>
      </w:r>
      <w:r w:rsidR="00A8773B" w:rsidRPr="00A8773B">
        <w:rPr>
          <w:rFonts w:ascii="Times New Roman" w:hAnsi="Times New Roman" w:cs="Times New Roman"/>
          <w:sz w:val="24"/>
          <w:szCs w:val="24"/>
        </w:rPr>
        <w:t xml:space="preserve">Özel Eğitim Öğretmenliği Lisans Programı’nda yer alan </w:t>
      </w:r>
      <w:r w:rsidR="00A8773B" w:rsidRPr="00A3416C">
        <w:rPr>
          <w:rFonts w:ascii="Times New Roman" w:hAnsi="Times New Roman" w:cs="Times New Roman"/>
          <w:sz w:val="24"/>
          <w:szCs w:val="24"/>
        </w:rPr>
        <w:t xml:space="preserve">dersler ile </w:t>
      </w:r>
      <w:r w:rsidR="00A8773B" w:rsidRPr="00A8773B">
        <w:rPr>
          <w:rFonts w:ascii="Times New Roman" w:hAnsi="Times New Roman" w:cs="Times New Roman"/>
          <w:sz w:val="24"/>
          <w:szCs w:val="24"/>
        </w:rPr>
        <w:t xml:space="preserve">Özel Eğitim Öğretmenliği Lisans Programı </w:t>
      </w:r>
      <w:r w:rsidR="00A8773B" w:rsidRPr="00A3416C">
        <w:rPr>
          <w:rFonts w:ascii="Times New Roman" w:hAnsi="Times New Roman" w:cs="Times New Roman"/>
          <w:sz w:val="24"/>
          <w:szCs w:val="24"/>
        </w:rPr>
        <w:t>öğrenme çıktıları i</w:t>
      </w:r>
      <w:r w:rsidR="009964E9" w:rsidRPr="009964E9">
        <w:rPr>
          <w:rFonts w:ascii="Times New Roman" w:hAnsi="Times New Roman" w:cs="Times New Roman"/>
          <w:sz w:val="24"/>
          <w:szCs w:val="24"/>
        </w:rPr>
        <w:t>lişki</w:t>
      </w:r>
      <w:r w:rsidR="009964E9">
        <w:rPr>
          <w:rFonts w:ascii="Times New Roman" w:hAnsi="Times New Roman" w:cs="Times New Roman"/>
          <w:sz w:val="24"/>
          <w:szCs w:val="24"/>
        </w:rPr>
        <w:t xml:space="preserve">si, </w:t>
      </w:r>
      <w:r w:rsidR="00A8773B" w:rsidRPr="00A3416C">
        <w:rPr>
          <w:rFonts w:ascii="Times New Roman" w:hAnsi="Times New Roman" w:cs="Times New Roman"/>
          <w:sz w:val="24"/>
          <w:szCs w:val="24"/>
        </w:rPr>
        <w:t>aşağıdaki tabloda sunulmuştur:</w:t>
      </w:r>
    </w:p>
    <w:p w14:paraId="79079759" w14:textId="77777777" w:rsidR="00E76947" w:rsidRDefault="00E76947" w:rsidP="00E76947">
      <w:pPr>
        <w:spacing w:after="0" w:line="360" w:lineRule="auto"/>
        <w:rPr>
          <w:b/>
          <w:bCs/>
          <w:sz w:val="23"/>
          <w:szCs w:val="23"/>
        </w:rPr>
      </w:pPr>
    </w:p>
    <w:tbl>
      <w:tblPr>
        <w:tblStyle w:val="TabloKlavuzu"/>
        <w:tblW w:w="9045" w:type="dxa"/>
        <w:tblLook w:val="04A0" w:firstRow="1" w:lastRow="0" w:firstColumn="1" w:lastColumn="0" w:noHBand="0" w:noVBand="1"/>
      </w:tblPr>
      <w:tblGrid>
        <w:gridCol w:w="1059"/>
        <w:gridCol w:w="2739"/>
        <w:gridCol w:w="583"/>
        <w:gridCol w:w="583"/>
        <w:gridCol w:w="583"/>
        <w:gridCol w:w="583"/>
        <w:gridCol w:w="583"/>
        <w:gridCol w:w="583"/>
        <w:gridCol w:w="583"/>
        <w:gridCol w:w="583"/>
        <w:gridCol w:w="583"/>
      </w:tblGrid>
      <w:tr w:rsidR="00E76947" w:rsidRPr="00896D42" w14:paraId="4DE63D52" w14:textId="77777777" w:rsidTr="00E76947">
        <w:trPr>
          <w:trHeight w:val="501"/>
        </w:trPr>
        <w:tc>
          <w:tcPr>
            <w:tcW w:w="1059" w:type="dxa"/>
            <w:tcBorders>
              <w:top w:val="single" w:sz="12" w:space="0" w:color="auto"/>
              <w:left w:val="single" w:sz="12" w:space="0" w:color="auto"/>
              <w:right w:val="single" w:sz="12" w:space="0" w:color="auto"/>
            </w:tcBorders>
            <w:vAlign w:val="center"/>
          </w:tcPr>
          <w:p w14:paraId="33463C8D" w14:textId="77777777" w:rsidR="00E76947" w:rsidRPr="00896D42" w:rsidRDefault="00E76947" w:rsidP="003316FB">
            <w:pPr>
              <w:rPr>
                <w:rFonts w:ascii="Times New Roman" w:hAnsi="Times New Roman" w:cs="Times New Roman"/>
                <w:b/>
                <w:sz w:val="20"/>
                <w:szCs w:val="20"/>
              </w:rPr>
            </w:pPr>
            <w:r w:rsidRPr="00896D42">
              <w:rPr>
                <w:rFonts w:ascii="Times New Roman" w:hAnsi="Times New Roman" w:cs="Times New Roman"/>
                <w:b/>
                <w:sz w:val="20"/>
                <w:szCs w:val="20"/>
              </w:rPr>
              <w:t>Ders Kodu</w:t>
            </w:r>
          </w:p>
        </w:tc>
        <w:tc>
          <w:tcPr>
            <w:tcW w:w="2739" w:type="dxa"/>
            <w:tcBorders>
              <w:top w:val="single" w:sz="12" w:space="0" w:color="auto"/>
              <w:left w:val="single" w:sz="12" w:space="0" w:color="auto"/>
              <w:right w:val="single" w:sz="12" w:space="0" w:color="auto"/>
            </w:tcBorders>
            <w:vAlign w:val="center"/>
          </w:tcPr>
          <w:p w14:paraId="288DB395" w14:textId="77777777" w:rsidR="00E76947" w:rsidRPr="00896D42" w:rsidRDefault="00E76947" w:rsidP="003316FB">
            <w:pPr>
              <w:rPr>
                <w:rFonts w:ascii="Times New Roman" w:hAnsi="Times New Roman" w:cs="Times New Roman"/>
                <w:b/>
                <w:sz w:val="20"/>
                <w:szCs w:val="20"/>
              </w:rPr>
            </w:pPr>
            <w:r w:rsidRPr="00896D42">
              <w:rPr>
                <w:rFonts w:ascii="Times New Roman" w:hAnsi="Times New Roman" w:cs="Times New Roman"/>
                <w:b/>
                <w:sz w:val="20"/>
                <w:szCs w:val="20"/>
              </w:rPr>
              <w:t>Ders Adı</w:t>
            </w:r>
          </w:p>
        </w:tc>
        <w:tc>
          <w:tcPr>
            <w:tcW w:w="583" w:type="dxa"/>
            <w:tcBorders>
              <w:top w:val="single" w:sz="12" w:space="0" w:color="auto"/>
              <w:left w:val="single" w:sz="12" w:space="0" w:color="auto"/>
            </w:tcBorders>
            <w:vAlign w:val="center"/>
          </w:tcPr>
          <w:p w14:paraId="5F2F241C"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PÇ1</w:t>
            </w:r>
          </w:p>
        </w:tc>
        <w:tc>
          <w:tcPr>
            <w:tcW w:w="583" w:type="dxa"/>
            <w:tcBorders>
              <w:top w:val="single" w:sz="12" w:space="0" w:color="auto"/>
            </w:tcBorders>
            <w:vAlign w:val="center"/>
          </w:tcPr>
          <w:p w14:paraId="2E891CDE"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PÇ2</w:t>
            </w:r>
          </w:p>
        </w:tc>
        <w:tc>
          <w:tcPr>
            <w:tcW w:w="583" w:type="dxa"/>
            <w:tcBorders>
              <w:top w:val="single" w:sz="12" w:space="0" w:color="auto"/>
            </w:tcBorders>
            <w:vAlign w:val="center"/>
          </w:tcPr>
          <w:p w14:paraId="5D252A31"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PÇ3</w:t>
            </w:r>
          </w:p>
        </w:tc>
        <w:tc>
          <w:tcPr>
            <w:tcW w:w="583" w:type="dxa"/>
            <w:tcBorders>
              <w:top w:val="single" w:sz="12" w:space="0" w:color="auto"/>
            </w:tcBorders>
            <w:vAlign w:val="center"/>
          </w:tcPr>
          <w:p w14:paraId="75D086D2"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PÇ4</w:t>
            </w:r>
          </w:p>
        </w:tc>
        <w:tc>
          <w:tcPr>
            <w:tcW w:w="583" w:type="dxa"/>
            <w:tcBorders>
              <w:top w:val="single" w:sz="12" w:space="0" w:color="auto"/>
            </w:tcBorders>
            <w:vAlign w:val="center"/>
          </w:tcPr>
          <w:p w14:paraId="5BD10B24"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PÇ5</w:t>
            </w:r>
          </w:p>
        </w:tc>
        <w:tc>
          <w:tcPr>
            <w:tcW w:w="583" w:type="dxa"/>
            <w:tcBorders>
              <w:top w:val="single" w:sz="12" w:space="0" w:color="auto"/>
            </w:tcBorders>
            <w:vAlign w:val="center"/>
          </w:tcPr>
          <w:p w14:paraId="7DA550CC"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PÇ6</w:t>
            </w:r>
          </w:p>
        </w:tc>
        <w:tc>
          <w:tcPr>
            <w:tcW w:w="583" w:type="dxa"/>
            <w:tcBorders>
              <w:top w:val="single" w:sz="12" w:space="0" w:color="auto"/>
            </w:tcBorders>
            <w:vAlign w:val="center"/>
          </w:tcPr>
          <w:p w14:paraId="4A199174"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PÇ7</w:t>
            </w:r>
          </w:p>
        </w:tc>
        <w:tc>
          <w:tcPr>
            <w:tcW w:w="583" w:type="dxa"/>
            <w:tcBorders>
              <w:top w:val="single" w:sz="12" w:space="0" w:color="auto"/>
            </w:tcBorders>
            <w:vAlign w:val="center"/>
          </w:tcPr>
          <w:p w14:paraId="51EDE5FB"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PÇ8</w:t>
            </w:r>
          </w:p>
        </w:tc>
        <w:tc>
          <w:tcPr>
            <w:tcW w:w="583" w:type="dxa"/>
            <w:tcBorders>
              <w:top w:val="single" w:sz="12" w:space="0" w:color="auto"/>
              <w:right w:val="single" w:sz="12" w:space="0" w:color="auto"/>
            </w:tcBorders>
            <w:vAlign w:val="center"/>
          </w:tcPr>
          <w:p w14:paraId="2E9CBC08" w14:textId="77777777" w:rsidR="00E76947" w:rsidRPr="00896D42" w:rsidRDefault="00E76947" w:rsidP="00E76947">
            <w:pPr>
              <w:jc w:val="center"/>
              <w:rPr>
                <w:rFonts w:ascii="Times New Roman" w:hAnsi="Times New Roman" w:cs="Times New Roman"/>
                <w:b/>
                <w:sz w:val="20"/>
                <w:szCs w:val="20"/>
              </w:rPr>
            </w:pPr>
            <w:r w:rsidRPr="00896D42">
              <w:rPr>
                <w:rFonts w:ascii="Times New Roman" w:hAnsi="Times New Roman" w:cs="Times New Roman"/>
                <w:b/>
                <w:sz w:val="20"/>
                <w:szCs w:val="20"/>
              </w:rPr>
              <w:t>PÇ9</w:t>
            </w:r>
          </w:p>
        </w:tc>
      </w:tr>
      <w:tr w:rsidR="00E76947" w:rsidRPr="00896D42" w14:paraId="01DC35A3" w14:textId="77777777" w:rsidTr="00E76947">
        <w:trPr>
          <w:trHeight w:val="513"/>
        </w:trPr>
        <w:tc>
          <w:tcPr>
            <w:tcW w:w="1059" w:type="dxa"/>
            <w:tcBorders>
              <w:left w:val="single" w:sz="12" w:space="0" w:color="auto"/>
              <w:right w:val="single" w:sz="12" w:space="0" w:color="auto"/>
            </w:tcBorders>
            <w:vAlign w:val="center"/>
          </w:tcPr>
          <w:p w14:paraId="14CB5865"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140</w:t>
            </w:r>
          </w:p>
        </w:tc>
        <w:tc>
          <w:tcPr>
            <w:tcW w:w="2739" w:type="dxa"/>
            <w:tcBorders>
              <w:left w:val="single" w:sz="12" w:space="0" w:color="auto"/>
              <w:right w:val="single" w:sz="12" w:space="0" w:color="auto"/>
            </w:tcBorders>
            <w:vAlign w:val="center"/>
          </w:tcPr>
          <w:p w14:paraId="580AD9DB" w14:textId="77777777" w:rsidR="00E76947" w:rsidRPr="00896D42" w:rsidRDefault="00EF1663" w:rsidP="00E76947">
            <w:pPr>
              <w:rPr>
                <w:rFonts w:ascii="Times New Roman" w:hAnsi="Times New Roman" w:cs="Times New Roman"/>
                <w:sz w:val="20"/>
                <w:szCs w:val="20"/>
              </w:rPr>
            </w:pPr>
            <w:hyperlink r:id="rId7" w:history="1">
              <w:r w:rsidR="00E76947" w:rsidRPr="00896D42">
                <w:rPr>
                  <w:rFonts w:ascii="Times New Roman" w:hAnsi="Times New Roman" w:cs="Times New Roman"/>
                  <w:sz w:val="20"/>
                  <w:szCs w:val="20"/>
                </w:rPr>
                <w:t>Özel Eğitimde Yasalar, Yönetmelikler ve Etik</w:t>
              </w:r>
            </w:hyperlink>
          </w:p>
        </w:tc>
        <w:tc>
          <w:tcPr>
            <w:tcW w:w="583" w:type="dxa"/>
            <w:tcBorders>
              <w:left w:val="single" w:sz="12" w:space="0" w:color="auto"/>
            </w:tcBorders>
            <w:vAlign w:val="center"/>
          </w:tcPr>
          <w:p w14:paraId="3354851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C83B294"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7366BA1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6FD2A5E"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794F2C4A"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D631269"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0CC625F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28ABCDF3"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6208ACD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63D89A3D" w14:textId="77777777" w:rsidTr="00E76947">
        <w:trPr>
          <w:trHeight w:val="513"/>
        </w:trPr>
        <w:tc>
          <w:tcPr>
            <w:tcW w:w="1059" w:type="dxa"/>
            <w:tcBorders>
              <w:left w:val="single" w:sz="12" w:space="0" w:color="auto"/>
              <w:right w:val="single" w:sz="12" w:space="0" w:color="auto"/>
            </w:tcBorders>
            <w:vAlign w:val="center"/>
          </w:tcPr>
          <w:p w14:paraId="78026D2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141</w:t>
            </w:r>
          </w:p>
        </w:tc>
        <w:tc>
          <w:tcPr>
            <w:tcW w:w="2739" w:type="dxa"/>
            <w:tcBorders>
              <w:left w:val="single" w:sz="12" w:space="0" w:color="auto"/>
              <w:right w:val="single" w:sz="12" w:space="0" w:color="auto"/>
            </w:tcBorders>
            <w:vAlign w:val="center"/>
          </w:tcPr>
          <w:p w14:paraId="10226131" w14:textId="77777777" w:rsidR="00E76947" w:rsidRPr="00896D42" w:rsidRDefault="00EF1663" w:rsidP="00E76947">
            <w:pPr>
              <w:rPr>
                <w:rFonts w:ascii="Times New Roman" w:hAnsi="Times New Roman" w:cs="Times New Roman"/>
                <w:sz w:val="20"/>
                <w:szCs w:val="20"/>
              </w:rPr>
            </w:pPr>
            <w:hyperlink r:id="rId8" w:history="1">
              <w:r w:rsidR="00E76947" w:rsidRPr="00896D42">
                <w:rPr>
                  <w:rFonts w:ascii="Times New Roman" w:hAnsi="Times New Roman" w:cs="Times New Roman"/>
                  <w:sz w:val="20"/>
                  <w:szCs w:val="20"/>
                </w:rPr>
                <w:t>Özel Eğitime Giriş</w:t>
              </w:r>
            </w:hyperlink>
          </w:p>
        </w:tc>
        <w:tc>
          <w:tcPr>
            <w:tcW w:w="583" w:type="dxa"/>
            <w:tcBorders>
              <w:left w:val="single" w:sz="12" w:space="0" w:color="auto"/>
            </w:tcBorders>
            <w:vAlign w:val="center"/>
          </w:tcPr>
          <w:p w14:paraId="11F74E2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77CD36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AC5FB1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83E8CCD"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22AC809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ECE252E"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55752702"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0A6654A4"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12C9D40C"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617A3816" w14:textId="77777777" w:rsidTr="00E76947">
        <w:trPr>
          <w:trHeight w:val="501"/>
        </w:trPr>
        <w:tc>
          <w:tcPr>
            <w:tcW w:w="1059" w:type="dxa"/>
            <w:tcBorders>
              <w:left w:val="single" w:sz="12" w:space="0" w:color="auto"/>
              <w:right w:val="single" w:sz="12" w:space="0" w:color="auto"/>
            </w:tcBorders>
            <w:vAlign w:val="center"/>
          </w:tcPr>
          <w:p w14:paraId="07A1F3C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152</w:t>
            </w:r>
          </w:p>
        </w:tc>
        <w:tc>
          <w:tcPr>
            <w:tcW w:w="2739" w:type="dxa"/>
            <w:tcBorders>
              <w:left w:val="single" w:sz="12" w:space="0" w:color="auto"/>
              <w:right w:val="single" w:sz="12" w:space="0" w:color="auto"/>
            </w:tcBorders>
            <w:vAlign w:val="center"/>
          </w:tcPr>
          <w:p w14:paraId="6B10BB34" w14:textId="77777777" w:rsidR="00E76947" w:rsidRPr="00896D42" w:rsidRDefault="00EF1663" w:rsidP="00E76947">
            <w:pPr>
              <w:rPr>
                <w:rFonts w:ascii="Times New Roman" w:hAnsi="Times New Roman" w:cs="Times New Roman"/>
                <w:sz w:val="20"/>
                <w:szCs w:val="20"/>
              </w:rPr>
            </w:pPr>
            <w:hyperlink r:id="rId9" w:history="1">
              <w:r w:rsidR="00E76947" w:rsidRPr="00896D42">
                <w:rPr>
                  <w:rFonts w:ascii="Times New Roman" w:hAnsi="Times New Roman" w:cs="Times New Roman"/>
                  <w:sz w:val="20"/>
                  <w:szCs w:val="20"/>
                </w:rPr>
                <w:t>Zihinsel Yetersizlikler</w:t>
              </w:r>
            </w:hyperlink>
          </w:p>
        </w:tc>
        <w:tc>
          <w:tcPr>
            <w:tcW w:w="583" w:type="dxa"/>
            <w:tcBorders>
              <w:left w:val="single" w:sz="12" w:space="0" w:color="auto"/>
            </w:tcBorders>
            <w:vAlign w:val="center"/>
          </w:tcPr>
          <w:p w14:paraId="7BEAAB6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4BE95C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E862F1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CC9802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94699E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48C3507"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1DB00C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29BA4EE1"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6B70CD2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1F11080F" w14:textId="77777777" w:rsidTr="00E76947">
        <w:trPr>
          <w:trHeight w:val="513"/>
        </w:trPr>
        <w:tc>
          <w:tcPr>
            <w:tcW w:w="1059" w:type="dxa"/>
            <w:tcBorders>
              <w:left w:val="single" w:sz="12" w:space="0" w:color="auto"/>
              <w:right w:val="single" w:sz="12" w:space="0" w:color="auto"/>
            </w:tcBorders>
            <w:vAlign w:val="center"/>
          </w:tcPr>
          <w:p w14:paraId="28C6A0C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221</w:t>
            </w:r>
          </w:p>
        </w:tc>
        <w:tc>
          <w:tcPr>
            <w:tcW w:w="2739" w:type="dxa"/>
            <w:tcBorders>
              <w:left w:val="single" w:sz="12" w:space="0" w:color="auto"/>
              <w:right w:val="single" w:sz="12" w:space="0" w:color="auto"/>
            </w:tcBorders>
            <w:vAlign w:val="center"/>
          </w:tcPr>
          <w:p w14:paraId="6711A9C8" w14:textId="77777777" w:rsidR="00E76947" w:rsidRPr="00896D42" w:rsidRDefault="00EF1663" w:rsidP="00E76947">
            <w:pPr>
              <w:rPr>
                <w:rFonts w:ascii="Times New Roman" w:hAnsi="Times New Roman" w:cs="Times New Roman"/>
                <w:sz w:val="20"/>
                <w:szCs w:val="20"/>
              </w:rPr>
            </w:pPr>
            <w:hyperlink r:id="rId10" w:history="1">
              <w:r w:rsidR="00E76947" w:rsidRPr="00896D42">
                <w:rPr>
                  <w:rFonts w:ascii="Times New Roman" w:hAnsi="Times New Roman" w:cs="Times New Roman"/>
                  <w:sz w:val="20"/>
                  <w:szCs w:val="20"/>
                </w:rPr>
                <w:t>Özel Eğitimde Değerlendirme</w:t>
              </w:r>
            </w:hyperlink>
          </w:p>
        </w:tc>
        <w:tc>
          <w:tcPr>
            <w:tcW w:w="583" w:type="dxa"/>
            <w:tcBorders>
              <w:left w:val="single" w:sz="12" w:space="0" w:color="auto"/>
            </w:tcBorders>
            <w:vAlign w:val="center"/>
          </w:tcPr>
          <w:p w14:paraId="2BAB5B2A"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7D5173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4E9C68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4772A99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4E12A0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D16010C"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7032ED2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CC17338"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546E1B1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3F5C800D" w14:textId="77777777" w:rsidTr="00E76947">
        <w:trPr>
          <w:trHeight w:val="501"/>
        </w:trPr>
        <w:tc>
          <w:tcPr>
            <w:tcW w:w="1059" w:type="dxa"/>
            <w:tcBorders>
              <w:left w:val="single" w:sz="12" w:space="0" w:color="auto"/>
              <w:right w:val="single" w:sz="12" w:space="0" w:color="auto"/>
            </w:tcBorders>
            <w:vAlign w:val="center"/>
          </w:tcPr>
          <w:p w14:paraId="6B6EF9B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230</w:t>
            </w:r>
          </w:p>
        </w:tc>
        <w:tc>
          <w:tcPr>
            <w:tcW w:w="2739" w:type="dxa"/>
            <w:tcBorders>
              <w:left w:val="single" w:sz="12" w:space="0" w:color="auto"/>
              <w:right w:val="single" w:sz="12" w:space="0" w:color="auto"/>
            </w:tcBorders>
            <w:vAlign w:val="center"/>
          </w:tcPr>
          <w:p w14:paraId="1B6EF29E" w14:textId="77777777" w:rsidR="00E76947" w:rsidRPr="00896D42" w:rsidRDefault="00EF1663" w:rsidP="00E76947">
            <w:pPr>
              <w:rPr>
                <w:rFonts w:ascii="Times New Roman" w:hAnsi="Times New Roman" w:cs="Times New Roman"/>
                <w:sz w:val="20"/>
                <w:szCs w:val="20"/>
              </w:rPr>
            </w:pPr>
            <w:hyperlink r:id="rId11" w:history="1">
              <w:r w:rsidR="00E76947" w:rsidRPr="00896D42">
                <w:rPr>
                  <w:rFonts w:ascii="Times New Roman" w:hAnsi="Times New Roman" w:cs="Times New Roman"/>
                  <w:sz w:val="20"/>
                  <w:szCs w:val="20"/>
                </w:rPr>
                <w:t>Özel Eğitimde Öğretim Yöntemleri</w:t>
              </w:r>
            </w:hyperlink>
          </w:p>
        </w:tc>
        <w:tc>
          <w:tcPr>
            <w:tcW w:w="583" w:type="dxa"/>
            <w:tcBorders>
              <w:left w:val="single" w:sz="12" w:space="0" w:color="auto"/>
            </w:tcBorders>
            <w:vAlign w:val="center"/>
          </w:tcPr>
          <w:p w14:paraId="0A5E6B1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33F4D6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E8A93BD"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552692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599503D"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5A8283A"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F1BFA7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1F65307B"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0801927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3CF6EADE" w14:textId="77777777" w:rsidTr="00E76947">
        <w:trPr>
          <w:trHeight w:val="513"/>
        </w:trPr>
        <w:tc>
          <w:tcPr>
            <w:tcW w:w="1059" w:type="dxa"/>
            <w:tcBorders>
              <w:left w:val="single" w:sz="12" w:space="0" w:color="auto"/>
              <w:right w:val="single" w:sz="12" w:space="0" w:color="auto"/>
            </w:tcBorders>
            <w:vAlign w:val="center"/>
          </w:tcPr>
          <w:p w14:paraId="5AA93BA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233</w:t>
            </w:r>
          </w:p>
        </w:tc>
        <w:tc>
          <w:tcPr>
            <w:tcW w:w="2739" w:type="dxa"/>
            <w:tcBorders>
              <w:left w:val="single" w:sz="12" w:space="0" w:color="auto"/>
              <w:right w:val="single" w:sz="12" w:space="0" w:color="auto"/>
            </w:tcBorders>
            <w:vAlign w:val="center"/>
          </w:tcPr>
          <w:p w14:paraId="29615F37" w14:textId="77777777" w:rsidR="00E76947" w:rsidRPr="00896D42" w:rsidRDefault="00EF1663" w:rsidP="00E76947">
            <w:pPr>
              <w:rPr>
                <w:rFonts w:ascii="Times New Roman" w:hAnsi="Times New Roman" w:cs="Times New Roman"/>
                <w:sz w:val="20"/>
                <w:szCs w:val="20"/>
              </w:rPr>
            </w:pPr>
            <w:hyperlink r:id="rId12" w:history="1">
              <w:r w:rsidR="00E76947" w:rsidRPr="00896D42">
                <w:rPr>
                  <w:rFonts w:ascii="Times New Roman" w:hAnsi="Times New Roman" w:cs="Times New Roman"/>
                  <w:sz w:val="20"/>
                  <w:szCs w:val="20"/>
                </w:rPr>
                <w:t>Uygulamalı Davranış Analizi</w:t>
              </w:r>
            </w:hyperlink>
          </w:p>
        </w:tc>
        <w:tc>
          <w:tcPr>
            <w:tcW w:w="583" w:type="dxa"/>
            <w:tcBorders>
              <w:left w:val="single" w:sz="12" w:space="0" w:color="auto"/>
            </w:tcBorders>
            <w:vAlign w:val="center"/>
          </w:tcPr>
          <w:p w14:paraId="178E7EA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09D6C9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25B9EDE"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FEA857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30EDF6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C9D3C9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72A8CD4"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1669734A"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6678A24A"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0563F98A" w14:textId="77777777" w:rsidTr="00E76947">
        <w:trPr>
          <w:trHeight w:val="501"/>
        </w:trPr>
        <w:tc>
          <w:tcPr>
            <w:tcW w:w="1059" w:type="dxa"/>
            <w:tcBorders>
              <w:left w:val="single" w:sz="12" w:space="0" w:color="auto"/>
              <w:right w:val="single" w:sz="12" w:space="0" w:color="auto"/>
            </w:tcBorders>
            <w:vAlign w:val="center"/>
          </w:tcPr>
          <w:p w14:paraId="679D1565"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241</w:t>
            </w:r>
          </w:p>
        </w:tc>
        <w:tc>
          <w:tcPr>
            <w:tcW w:w="2739" w:type="dxa"/>
            <w:tcBorders>
              <w:left w:val="single" w:sz="12" w:space="0" w:color="auto"/>
              <w:right w:val="single" w:sz="12" w:space="0" w:color="auto"/>
            </w:tcBorders>
            <w:vAlign w:val="center"/>
          </w:tcPr>
          <w:p w14:paraId="104AC03A" w14:textId="77777777" w:rsidR="00E76947" w:rsidRPr="00896D42" w:rsidRDefault="00EF1663" w:rsidP="00E76947">
            <w:pPr>
              <w:rPr>
                <w:rFonts w:ascii="Times New Roman" w:hAnsi="Times New Roman" w:cs="Times New Roman"/>
                <w:sz w:val="20"/>
                <w:szCs w:val="20"/>
              </w:rPr>
            </w:pPr>
            <w:hyperlink r:id="rId13" w:history="1">
              <w:r w:rsidR="00E76947" w:rsidRPr="00896D42">
                <w:rPr>
                  <w:rFonts w:ascii="Times New Roman" w:hAnsi="Times New Roman" w:cs="Times New Roman"/>
                  <w:sz w:val="20"/>
                  <w:szCs w:val="20"/>
                </w:rPr>
                <w:t>Otizm Spektrum Bozuklukları</w:t>
              </w:r>
            </w:hyperlink>
          </w:p>
        </w:tc>
        <w:tc>
          <w:tcPr>
            <w:tcW w:w="583" w:type="dxa"/>
            <w:tcBorders>
              <w:left w:val="single" w:sz="12" w:space="0" w:color="auto"/>
            </w:tcBorders>
            <w:vAlign w:val="center"/>
          </w:tcPr>
          <w:p w14:paraId="1EBD203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889280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0D19D2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486269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982AD9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54A720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0405D0F7"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E2E3359"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7D74D03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599E7CA3" w14:textId="77777777" w:rsidTr="00E76947">
        <w:trPr>
          <w:trHeight w:val="513"/>
        </w:trPr>
        <w:tc>
          <w:tcPr>
            <w:tcW w:w="1059" w:type="dxa"/>
            <w:tcBorders>
              <w:left w:val="single" w:sz="12" w:space="0" w:color="auto"/>
              <w:right w:val="single" w:sz="12" w:space="0" w:color="auto"/>
            </w:tcBorders>
            <w:vAlign w:val="center"/>
          </w:tcPr>
          <w:p w14:paraId="6768E1D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249</w:t>
            </w:r>
          </w:p>
        </w:tc>
        <w:tc>
          <w:tcPr>
            <w:tcW w:w="2739" w:type="dxa"/>
            <w:tcBorders>
              <w:left w:val="single" w:sz="12" w:space="0" w:color="auto"/>
              <w:right w:val="single" w:sz="12" w:space="0" w:color="auto"/>
            </w:tcBorders>
            <w:vAlign w:val="center"/>
          </w:tcPr>
          <w:p w14:paraId="3DAD1CF2" w14:textId="77777777" w:rsidR="00E76947" w:rsidRPr="00896D42" w:rsidRDefault="00EF1663" w:rsidP="00E76947">
            <w:pPr>
              <w:rPr>
                <w:rFonts w:ascii="Times New Roman" w:hAnsi="Times New Roman" w:cs="Times New Roman"/>
                <w:sz w:val="20"/>
                <w:szCs w:val="20"/>
              </w:rPr>
            </w:pPr>
            <w:hyperlink r:id="rId14" w:history="1">
              <w:r w:rsidR="00E76947" w:rsidRPr="00896D42">
                <w:rPr>
                  <w:rFonts w:ascii="Times New Roman" w:hAnsi="Times New Roman" w:cs="Times New Roman"/>
                  <w:sz w:val="20"/>
                  <w:szCs w:val="20"/>
                </w:rPr>
                <w:t>Okuma Yazma Öğretimi</w:t>
              </w:r>
            </w:hyperlink>
          </w:p>
        </w:tc>
        <w:tc>
          <w:tcPr>
            <w:tcW w:w="583" w:type="dxa"/>
            <w:tcBorders>
              <w:left w:val="single" w:sz="12" w:space="0" w:color="auto"/>
            </w:tcBorders>
            <w:vAlign w:val="center"/>
          </w:tcPr>
          <w:p w14:paraId="353C44F5"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42E4B0F"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5F02796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CF8676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0A354A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4F33EBD"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32BAE214"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467FF833"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36619BB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16AA865D" w14:textId="77777777" w:rsidTr="00E76947">
        <w:trPr>
          <w:trHeight w:val="513"/>
        </w:trPr>
        <w:tc>
          <w:tcPr>
            <w:tcW w:w="1059" w:type="dxa"/>
            <w:tcBorders>
              <w:left w:val="single" w:sz="12" w:space="0" w:color="auto"/>
              <w:right w:val="single" w:sz="12" w:space="0" w:color="auto"/>
            </w:tcBorders>
            <w:vAlign w:val="center"/>
          </w:tcPr>
          <w:p w14:paraId="302060E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250</w:t>
            </w:r>
          </w:p>
        </w:tc>
        <w:tc>
          <w:tcPr>
            <w:tcW w:w="2739" w:type="dxa"/>
            <w:tcBorders>
              <w:left w:val="single" w:sz="12" w:space="0" w:color="auto"/>
              <w:right w:val="single" w:sz="12" w:space="0" w:color="auto"/>
            </w:tcBorders>
            <w:vAlign w:val="center"/>
          </w:tcPr>
          <w:p w14:paraId="6532D9D5" w14:textId="77777777" w:rsidR="00E76947" w:rsidRPr="00896D42" w:rsidRDefault="00EF1663" w:rsidP="00E76947">
            <w:pPr>
              <w:rPr>
                <w:rFonts w:ascii="Times New Roman" w:hAnsi="Times New Roman" w:cs="Times New Roman"/>
                <w:sz w:val="20"/>
                <w:szCs w:val="20"/>
              </w:rPr>
            </w:pPr>
            <w:hyperlink r:id="rId15" w:history="1">
              <w:r w:rsidR="00E76947" w:rsidRPr="00896D42">
                <w:rPr>
                  <w:rFonts w:ascii="Times New Roman" w:hAnsi="Times New Roman" w:cs="Times New Roman"/>
                  <w:sz w:val="20"/>
                  <w:szCs w:val="20"/>
                </w:rPr>
                <w:t>Öğrenme Güçlükleri</w:t>
              </w:r>
            </w:hyperlink>
          </w:p>
        </w:tc>
        <w:tc>
          <w:tcPr>
            <w:tcW w:w="583" w:type="dxa"/>
            <w:tcBorders>
              <w:left w:val="single" w:sz="12" w:space="0" w:color="auto"/>
            </w:tcBorders>
            <w:vAlign w:val="center"/>
          </w:tcPr>
          <w:p w14:paraId="6ADB9EA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661C06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F1E627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BB45A8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101CB1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CD8969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2C169812"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79D4A342"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6D88081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40889D38" w14:textId="77777777" w:rsidTr="00E76947">
        <w:trPr>
          <w:trHeight w:val="501"/>
        </w:trPr>
        <w:tc>
          <w:tcPr>
            <w:tcW w:w="1059" w:type="dxa"/>
            <w:tcBorders>
              <w:left w:val="single" w:sz="12" w:space="0" w:color="auto"/>
              <w:right w:val="single" w:sz="12" w:space="0" w:color="auto"/>
            </w:tcBorders>
            <w:vAlign w:val="center"/>
          </w:tcPr>
          <w:p w14:paraId="26F15FF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256</w:t>
            </w:r>
          </w:p>
        </w:tc>
        <w:tc>
          <w:tcPr>
            <w:tcW w:w="2739" w:type="dxa"/>
            <w:tcBorders>
              <w:left w:val="single" w:sz="12" w:space="0" w:color="auto"/>
              <w:right w:val="single" w:sz="12" w:space="0" w:color="auto"/>
            </w:tcBorders>
            <w:vAlign w:val="center"/>
          </w:tcPr>
          <w:p w14:paraId="14FAAFAB" w14:textId="77777777" w:rsidR="00E76947" w:rsidRPr="00896D42" w:rsidRDefault="00EF1663" w:rsidP="00E76947">
            <w:pPr>
              <w:rPr>
                <w:rFonts w:ascii="Times New Roman" w:hAnsi="Times New Roman" w:cs="Times New Roman"/>
                <w:sz w:val="20"/>
                <w:szCs w:val="20"/>
              </w:rPr>
            </w:pPr>
            <w:hyperlink r:id="rId16" w:history="1">
              <w:r w:rsidR="00E76947" w:rsidRPr="00896D42">
                <w:rPr>
                  <w:rFonts w:ascii="Times New Roman" w:hAnsi="Times New Roman" w:cs="Times New Roman"/>
                  <w:sz w:val="20"/>
                  <w:szCs w:val="20"/>
                </w:rPr>
                <w:t>Matematik Öğretimi</w:t>
              </w:r>
            </w:hyperlink>
          </w:p>
        </w:tc>
        <w:tc>
          <w:tcPr>
            <w:tcW w:w="583" w:type="dxa"/>
            <w:tcBorders>
              <w:left w:val="single" w:sz="12" w:space="0" w:color="auto"/>
            </w:tcBorders>
            <w:vAlign w:val="center"/>
          </w:tcPr>
          <w:p w14:paraId="7031E40C"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50691A7"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280E7FB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F469DB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31C860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84FE9D4"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0CCA57F0"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499C5792"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0DD85D8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3775BF39" w14:textId="77777777" w:rsidTr="00E76947">
        <w:trPr>
          <w:trHeight w:val="513"/>
        </w:trPr>
        <w:tc>
          <w:tcPr>
            <w:tcW w:w="1059" w:type="dxa"/>
            <w:tcBorders>
              <w:left w:val="single" w:sz="12" w:space="0" w:color="auto"/>
              <w:right w:val="single" w:sz="12" w:space="0" w:color="auto"/>
            </w:tcBorders>
            <w:vAlign w:val="center"/>
          </w:tcPr>
          <w:p w14:paraId="5404486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303</w:t>
            </w:r>
          </w:p>
        </w:tc>
        <w:tc>
          <w:tcPr>
            <w:tcW w:w="2739" w:type="dxa"/>
            <w:tcBorders>
              <w:left w:val="single" w:sz="12" w:space="0" w:color="auto"/>
              <w:right w:val="single" w:sz="12" w:space="0" w:color="auto"/>
            </w:tcBorders>
            <w:vAlign w:val="center"/>
          </w:tcPr>
          <w:p w14:paraId="4359A5AD" w14:textId="77777777" w:rsidR="00E76947" w:rsidRPr="00896D42" w:rsidRDefault="00EF1663" w:rsidP="00E76947">
            <w:pPr>
              <w:rPr>
                <w:rFonts w:ascii="Times New Roman" w:hAnsi="Times New Roman" w:cs="Times New Roman"/>
                <w:sz w:val="20"/>
                <w:szCs w:val="20"/>
              </w:rPr>
            </w:pPr>
            <w:hyperlink r:id="rId17" w:history="1">
              <w:r w:rsidR="00E76947" w:rsidRPr="00896D42">
                <w:rPr>
                  <w:rFonts w:ascii="Times New Roman" w:hAnsi="Times New Roman" w:cs="Times New Roman"/>
                  <w:sz w:val="20"/>
                  <w:szCs w:val="20"/>
                </w:rPr>
                <w:t>Dikkat Eksikliği ve Hiperaktivite Bozukluğu</w:t>
              </w:r>
            </w:hyperlink>
          </w:p>
        </w:tc>
        <w:tc>
          <w:tcPr>
            <w:tcW w:w="583" w:type="dxa"/>
            <w:tcBorders>
              <w:left w:val="single" w:sz="12" w:space="0" w:color="auto"/>
            </w:tcBorders>
            <w:vAlign w:val="center"/>
          </w:tcPr>
          <w:p w14:paraId="6135C20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6615AC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FE3CAF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0EE8E0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ACB2E4E"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FBC5408"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56F08DBF"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57AC63B"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3213AA3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0DE6054C" w14:textId="77777777" w:rsidTr="00E76947">
        <w:trPr>
          <w:trHeight w:val="501"/>
        </w:trPr>
        <w:tc>
          <w:tcPr>
            <w:tcW w:w="1059" w:type="dxa"/>
            <w:tcBorders>
              <w:left w:val="single" w:sz="12" w:space="0" w:color="auto"/>
              <w:right w:val="single" w:sz="12" w:space="0" w:color="auto"/>
            </w:tcBorders>
            <w:vAlign w:val="center"/>
          </w:tcPr>
          <w:p w14:paraId="3B35ACD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325</w:t>
            </w:r>
          </w:p>
        </w:tc>
        <w:tc>
          <w:tcPr>
            <w:tcW w:w="2739" w:type="dxa"/>
            <w:tcBorders>
              <w:left w:val="single" w:sz="12" w:space="0" w:color="auto"/>
              <w:right w:val="single" w:sz="12" w:space="0" w:color="auto"/>
            </w:tcBorders>
            <w:vAlign w:val="center"/>
          </w:tcPr>
          <w:p w14:paraId="1535C593" w14:textId="77777777" w:rsidR="00E76947" w:rsidRPr="00896D42" w:rsidRDefault="00EF1663" w:rsidP="00E76947">
            <w:pPr>
              <w:tabs>
                <w:tab w:val="left" w:pos="1381"/>
              </w:tabs>
              <w:rPr>
                <w:rFonts w:ascii="Times New Roman" w:hAnsi="Times New Roman" w:cs="Times New Roman"/>
                <w:sz w:val="20"/>
                <w:szCs w:val="20"/>
              </w:rPr>
            </w:pPr>
            <w:hyperlink r:id="rId18" w:history="1">
              <w:r w:rsidR="00E76947" w:rsidRPr="00896D42">
                <w:rPr>
                  <w:rFonts w:ascii="Times New Roman" w:hAnsi="Times New Roman" w:cs="Times New Roman"/>
                  <w:sz w:val="20"/>
                  <w:szCs w:val="20"/>
                </w:rPr>
                <w:t>Bireyselleştirilmiş Eğitim, Destek ve Geçiş Programları</w:t>
              </w:r>
            </w:hyperlink>
          </w:p>
        </w:tc>
        <w:tc>
          <w:tcPr>
            <w:tcW w:w="583" w:type="dxa"/>
            <w:tcBorders>
              <w:left w:val="single" w:sz="12" w:space="0" w:color="auto"/>
            </w:tcBorders>
            <w:vAlign w:val="center"/>
          </w:tcPr>
          <w:p w14:paraId="4AE954B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463F92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A5A0CA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BA376F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918EDCD"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C67B129"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010423A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6D8622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right w:val="single" w:sz="12" w:space="0" w:color="auto"/>
            </w:tcBorders>
            <w:vAlign w:val="center"/>
          </w:tcPr>
          <w:p w14:paraId="063A83FC"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4D8D8A44" w14:textId="77777777" w:rsidTr="00E76947">
        <w:trPr>
          <w:trHeight w:val="513"/>
        </w:trPr>
        <w:tc>
          <w:tcPr>
            <w:tcW w:w="1059" w:type="dxa"/>
            <w:tcBorders>
              <w:left w:val="single" w:sz="12" w:space="0" w:color="auto"/>
              <w:right w:val="single" w:sz="12" w:space="0" w:color="auto"/>
            </w:tcBorders>
            <w:vAlign w:val="center"/>
          </w:tcPr>
          <w:p w14:paraId="4C65ECE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341</w:t>
            </w:r>
          </w:p>
        </w:tc>
        <w:tc>
          <w:tcPr>
            <w:tcW w:w="2739" w:type="dxa"/>
            <w:tcBorders>
              <w:left w:val="single" w:sz="12" w:space="0" w:color="auto"/>
              <w:right w:val="single" w:sz="12" w:space="0" w:color="auto"/>
            </w:tcBorders>
            <w:vAlign w:val="center"/>
          </w:tcPr>
          <w:p w14:paraId="7D3ECD52" w14:textId="77777777" w:rsidR="00E76947" w:rsidRPr="00896D42" w:rsidRDefault="00EF1663" w:rsidP="00E76947">
            <w:pPr>
              <w:rPr>
                <w:rFonts w:ascii="Times New Roman" w:hAnsi="Times New Roman" w:cs="Times New Roman"/>
                <w:sz w:val="20"/>
                <w:szCs w:val="20"/>
              </w:rPr>
            </w:pPr>
            <w:hyperlink r:id="rId19" w:history="1">
              <w:r w:rsidR="00E76947" w:rsidRPr="00896D42">
                <w:rPr>
                  <w:rFonts w:ascii="Times New Roman" w:hAnsi="Times New Roman" w:cs="Times New Roman"/>
                  <w:sz w:val="20"/>
                  <w:szCs w:val="20"/>
                </w:rPr>
                <w:t>Erken Müdahale Uygulamaları</w:t>
              </w:r>
            </w:hyperlink>
          </w:p>
        </w:tc>
        <w:tc>
          <w:tcPr>
            <w:tcW w:w="583" w:type="dxa"/>
            <w:tcBorders>
              <w:left w:val="single" w:sz="12" w:space="0" w:color="auto"/>
            </w:tcBorders>
            <w:vAlign w:val="center"/>
          </w:tcPr>
          <w:p w14:paraId="6D57B22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859993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056DABA"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F11B09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4B0725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01F4189"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4A21D4A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EE7C0C5"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right w:val="single" w:sz="12" w:space="0" w:color="auto"/>
            </w:tcBorders>
            <w:vAlign w:val="center"/>
          </w:tcPr>
          <w:p w14:paraId="6BDB0CF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6DDF3BB3" w14:textId="77777777" w:rsidTr="00E76947">
        <w:trPr>
          <w:trHeight w:val="501"/>
        </w:trPr>
        <w:tc>
          <w:tcPr>
            <w:tcW w:w="1059" w:type="dxa"/>
            <w:tcBorders>
              <w:left w:val="single" w:sz="12" w:space="0" w:color="auto"/>
              <w:right w:val="single" w:sz="12" w:space="0" w:color="auto"/>
            </w:tcBorders>
            <w:vAlign w:val="center"/>
          </w:tcPr>
          <w:p w14:paraId="49FE3C6D"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348</w:t>
            </w:r>
          </w:p>
        </w:tc>
        <w:tc>
          <w:tcPr>
            <w:tcW w:w="2739" w:type="dxa"/>
            <w:tcBorders>
              <w:left w:val="single" w:sz="12" w:space="0" w:color="auto"/>
              <w:right w:val="single" w:sz="12" w:space="0" w:color="auto"/>
            </w:tcBorders>
            <w:vAlign w:val="center"/>
          </w:tcPr>
          <w:p w14:paraId="396106C0" w14:textId="77777777" w:rsidR="00E76947" w:rsidRPr="00896D42" w:rsidRDefault="00EF1663" w:rsidP="00E76947">
            <w:pPr>
              <w:rPr>
                <w:rFonts w:ascii="Times New Roman" w:hAnsi="Times New Roman" w:cs="Times New Roman"/>
                <w:sz w:val="20"/>
                <w:szCs w:val="20"/>
              </w:rPr>
            </w:pPr>
            <w:hyperlink r:id="rId20" w:history="1">
              <w:r w:rsidR="00E76947" w:rsidRPr="00896D42">
                <w:rPr>
                  <w:rFonts w:ascii="Times New Roman" w:hAnsi="Times New Roman" w:cs="Times New Roman"/>
                  <w:sz w:val="20"/>
                  <w:szCs w:val="20"/>
                </w:rPr>
                <w:t>Özel Eğitimde Kurum Gözlemi</w:t>
              </w:r>
            </w:hyperlink>
          </w:p>
        </w:tc>
        <w:tc>
          <w:tcPr>
            <w:tcW w:w="583" w:type="dxa"/>
            <w:tcBorders>
              <w:left w:val="single" w:sz="12" w:space="0" w:color="auto"/>
            </w:tcBorders>
            <w:vAlign w:val="center"/>
          </w:tcPr>
          <w:p w14:paraId="5A4CD5D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0B41D4D"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8D4F36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C8AADD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F3C729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D03ED82"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ABB5CF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30EAF156"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4039362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3EB8C156" w14:textId="77777777" w:rsidTr="00E76947">
        <w:trPr>
          <w:trHeight w:val="513"/>
        </w:trPr>
        <w:tc>
          <w:tcPr>
            <w:tcW w:w="1059" w:type="dxa"/>
            <w:tcBorders>
              <w:left w:val="single" w:sz="12" w:space="0" w:color="auto"/>
              <w:right w:val="single" w:sz="12" w:space="0" w:color="auto"/>
            </w:tcBorders>
            <w:vAlign w:val="center"/>
          </w:tcPr>
          <w:p w14:paraId="2802317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352</w:t>
            </w:r>
          </w:p>
        </w:tc>
        <w:tc>
          <w:tcPr>
            <w:tcW w:w="2739" w:type="dxa"/>
            <w:tcBorders>
              <w:left w:val="single" w:sz="12" w:space="0" w:color="auto"/>
              <w:right w:val="single" w:sz="12" w:space="0" w:color="auto"/>
            </w:tcBorders>
            <w:vAlign w:val="center"/>
          </w:tcPr>
          <w:p w14:paraId="772FC025" w14:textId="77777777" w:rsidR="00E76947" w:rsidRPr="00896D42" w:rsidRDefault="00EF1663" w:rsidP="00E76947">
            <w:pPr>
              <w:rPr>
                <w:rFonts w:ascii="Times New Roman" w:hAnsi="Times New Roman" w:cs="Times New Roman"/>
                <w:sz w:val="20"/>
                <w:szCs w:val="20"/>
              </w:rPr>
            </w:pPr>
            <w:hyperlink r:id="rId21" w:history="1">
              <w:r w:rsidR="00E76947" w:rsidRPr="00896D42">
                <w:rPr>
                  <w:rFonts w:ascii="Times New Roman" w:hAnsi="Times New Roman" w:cs="Times New Roman"/>
                  <w:sz w:val="20"/>
                  <w:szCs w:val="20"/>
                </w:rPr>
                <w:t>Özel Eğitimde Aile Eğitimi ve Danışmanlığı</w:t>
              </w:r>
            </w:hyperlink>
          </w:p>
        </w:tc>
        <w:tc>
          <w:tcPr>
            <w:tcW w:w="583" w:type="dxa"/>
            <w:tcBorders>
              <w:left w:val="single" w:sz="12" w:space="0" w:color="auto"/>
            </w:tcBorders>
            <w:vAlign w:val="center"/>
          </w:tcPr>
          <w:p w14:paraId="7DEB548F"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817DB6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647BB3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8E6999B"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19F9A9C"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42FB4191"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3C0F2AEC"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2CEE720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right w:val="single" w:sz="12" w:space="0" w:color="auto"/>
            </w:tcBorders>
            <w:vAlign w:val="center"/>
          </w:tcPr>
          <w:p w14:paraId="52987B2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07E1FE53" w14:textId="77777777" w:rsidTr="00E76947">
        <w:trPr>
          <w:trHeight w:val="513"/>
        </w:trPr>
        <w:tc>
          <w:tcPr>
            <w:tcW w:w="1059" w:type="dxa"/>
            <w:tcBorders>
              <w:left w:val="single" w:sz="12" w:space="0" w:color="auto"/>
              <w:right w:val="single" w:sz="12" w:space="0" w:color="auto"/>
            </w:tcBorders>
            <w:vAlign w:val="center"/>
          </w:tcPr>
          <w:p w14:paraId="50DDCEFE"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445</w:t>
            </w:r>
          </w:p>
        </w:tc>
        <w:tc>
          <w:tcPr>
            <w:tcW w:w="2739" w:type="dxa"/>
            <w:tcBorders>
              <w:left w:val="single" w:sz="12" w:space="0" w:color="auto"/>
              <w:right w:val="single" w:sz="12" w:space="0" w:color="auto"/>
            </w:tcBorders>
            <w:vAlign w:val="center"/>
          </w:tcPr>
          <w:p w14:paraId="685ABC70" w14:textId="77777777" w:rsidR="00E76947" w:rsidRPr="00896D42" w:rsidRDefault="00EF1663" w:rsidP="00E76947">
            <w:pPr>
              <w:rPr>
                <w:rFonts w:ascii="Times New Roman" w:hAnsi="Times New Roman" w:cs="Times New Roman"/>
                <w:sz w:val="20"/>
                <w:szCs w:val="20"/>
              </w:rPr>
            </w:pPr>
            <w:hyperlink r:id="rId22" w:history="1">
              <w:r w:rsidR="00E76947" w:rsidRPr="00896D42">
                <w:rPr>
                  <w:rFonts w:ascii="Times New Roman" w:hAnsi="Times New Roman" w:cs="Times New Roman"/>
                  <w:sz w:val="20"/>
                  <w:szCs w:val="20"/>
                </w:rPr>
                <w:t>Özel Eğitimde Öğretmenlik Uygulaması I</w:t>
              </w:r>
            </w:hyperlink>
          </w:p>
        </w:tc>
        <w:tc>
          <w:tcPr>
            <w:tcW w:w="583" w:type="dxa"/>
            <w:tcBorders>
              <w:left w:val="single" w:sz="12" w:space="0" w:color="auto"/>
            </w:tcBorders>
            <w:vAlign w:val="center"/>
          </w:tcPr>
          <w:p w14:paraId="7BFC108A"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1013880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8554A3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B0D984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3984D7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4DF938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02AC98E"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48312A5"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right w:val="single" w:sz="12" w:space="0" w:color="auto"/>
            </w:tcBorders>
            <w:vAlign w:val="center"/>
          </w:tcPr>
          <w:p w14:paraId="736F1769"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58A02C4A" w14:textId="77777777" w:rsidTr="00E76947">
        <w:trPr>
          <w:trHeight w:val="756"/>
        </w:trPr>
        <w:tc>
          <w:tcPr>
            <w:tcW w:w="1059" w:type="dxa"/>
            <w:tcBorders>
              <w:left w:val="single" w:sz="12" w:space="0" w:color="auto"/>
              <w:right w:val="single" w:sz="12" w:space="0" w:color="auto"/>
            </w:tcBorders>
            <w:vAlign w:val="center"/>
          </w:tcPr>
          <w:p w14:paraId="03E66E47"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449</w:t>
            </w:r>
          </w:p>
        </w:tc>
        <w:tc>
          <w:tcPr>
            <w:tcW w:w="2739" w:type="dxa"/>
            <w:tcBorders>
              <w:left w:val="single" w:sz="12" w:space="0" w:color="auto"/>
              <w:right w:val="single" w:sz="12" w:space="0" w:color="auto"/>
            </w:tcBorders>
            <w:vAlign w:val="center"/>
          </w:tcPr>
          <w:p w14:paraId="3A214F25" w14:textId="77777777" w:rsidR="00E76947" w:rsidRPr="00896D42" w:rsidRDefault="00EF1663" w:rsidP="00E76947">
            <w:pPr>
              <w:rPr>
                <w:rFonts w:ascii="Times New Roman" w:hAnsi="Times New Roman" w:cs="Times New Roman"/>
                <w:sz w:val="20"/>
                <w:szCs w:val="20"/>
              </w:rPr>
            </w:pPr>
            <w:hyperlink r:id="rId23" w:history="1">
              <w:r w:rsidR="00E76947" w:rsidRPr="00896D42">
                <w:rPr>
                  <w:rFonts w:ascii="Times New Roman" w:hAnsi="Times New Roman" w:cs="Times New Roman"/>
                  <w:sz w:val="20"/>
                  <w:szCs w:val="20"/>
                </w:rPr>
                <w:t>Özel Eğitimde Materyal Tasarımı ve Yardımcı Teknolojiler</w:t>
              </w:r>
            </w:hyperlink>
          </w:p>
        </w:tc>
        <w:tc>
          <w:tcPr>
            <w:tcW w:w="583" w:type="dxa"/>
            <w:tcBorders>
              <w:left w:val="single" w:sz="12" w:space="0" w:color="auto"/>
            </w:tcBorders>
            <w:vAlign w:val="center"/>
          </w:tcPr>
          <w:p w14:paraId="2AE5FE8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461805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B847B04"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4702F4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3ED1B28C"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DBB67D9"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698BB224" w14:textId="77777777" w:rsidR="00E76947" w:rsidRPr="00896D42" w:rsidRDefault="00E76947" w:rsidP="00E76947">
            <w:pPr>
              <w:jc w:val="center"/>
              <w:rPr>
                <w:rFonts w:ascii="Times New Roman" w:hAnsi="Times New Roman" w:cs="Times New Roman"/>
                <w:sz w:val="20"/>
                <w:szCs w:val="20"/>
              </w:rPr>
            </w:pPr>
          </w:p>
        </w:tc>
        <w:tc>
          <w:tcPr>
            <w:tcW w:w="583" w:type="dxa"/>
            <w:vAlign w:val="center"/>
          </w:tcPr>
          <w:p w14:paraId="2F3E05C4" w14:textId="77777777" w:rsidR="00E76947" w:rsidRPr="00896D42" w:rsidRDefault="00E76947" w:rsidP="00E76947">
            <w:pPr>
              <w:jc w:val="center"/>
              <w:rPr>
                <w:rFonts w:ascii="Times New Roman" w:hAnsi="Times New Roman" w:cs="Times New Roman"/>
                <w:sz w:val="20"/>
                <w:szCs w:val="20"/>
              </w:rPr>
            </w:pPr>
          </w:p>
        </w:tc>
        <w:tc>
          <w:tcPr>
            <w:tcW w:w="583" w:type="dxa"/>
            <w:tcBorders>
              <w:right w:val="single" w:sz="12" w:space="0" w:color="auto"/>
            </w:tcBorders>
            <w:vAlign w:val="center"/>
          </w:tcPr>
          <w:p w14:paraId="796FFF4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3249CBFE" w14:textId="77777777" w:rsidTr="00E76947">
        <w:trPr>
          <w:trHeight w:val="513"/>
        </w:trPr>
        <w:tc>
          <w:tcPr>
            <w:tcW w:w="1059" w:type="dxa"/>
            <w:tcBorders>
              <w:left w:val="single" w:sz="12" w:space="0" w:color="auto"/>
              <w:right w:val="single" w:sz="12" w:space="0" w:color="auto"/>
            </w:tcBorders>
            <w:vAlign w:val="center"/>
          </w:tcPr>
          <w:p w14:paraId="13CFFE68"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452</w:t>
            </w:r>
          </w:p>
        </w:tc>
        <w:tc>
          <w:tcPr>
            <w:tcW w:w="2739" w:type="dxa"/>
            <w:tcBorders>
              <w:left w:val="single" w:sz="12" w:space="0" w:color="auto"/>
              <w:right w:val="single" w:sz="12" w:space="0" w:color="auto"/>
            </w:tcBorders>
            <w:vAlign w:val="center"/>
          </w:tcPr>
          <w:p w14:paraId="2D5FA85C" w14:textId="77777777" w:rsidR="00E76947" w:rsidRPr="00896D42" w:rsidRDefault="00EF1663" w:rsidP="00E76947">
            <w:pPr>
              <w:rPr>
                <w:rFonts w:ascii="Times New Roman" w:hAnsi="Times New Roman" w:cs="Times New Roman"/>
                <w:sz w:val="20"/>
                <w:szCs w:val="20"/>
              </w:rPr>
            </w:pPr>
            <w:hyperlink r:id="rId24" w:history="1">
              <w:r w:rsidR="00E76947" w:rsidRPr="00896D42">
                <w:rPr>
                  <w:rFonts w:ascii="Times New Roman" w:hAnsi="Times New Roman" w:cs="Times New Roman"/>
                  <w:sz w:val="20"/>
                  <w:szCs w:val="20"/>
                </w:rPr>
                <w:t>Özel Eğitimde Öğretmenlik Uygulaması II</w:t>
              </w:r>
            </w:hyperlink>
          </w:p>
        </w:tc>
        <w:tc>
          <w:tcPr>
            <w:tcW w:w="583" w:type="dxa"/>
            <w:tcBorders>
              <w:left w:val="single" w:sz="12" w:space="0" w:color="auto"/>
            </w:tcBorders>
            <w:vAlign w:val="center"/>
          </w:tcPr>
          <w:p w14:paraId="49CA9D5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D025310"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5D398BD1"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03B5A64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6AB87AA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245835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7FCBE542"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vAlign w:val="center"/>
          </w:tcPr>
          <w:p w14:paraId="4C271A9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right w:val="single" w:sz="12" w:space="0" w:color="auto"/>
            </w:tcBorders>
            <w:vAlign w:val="center"/>
          </w:tcPr>
          <w:p w14:paraId="13334E2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r w:rsidR="00E76947" w:rsidRPr="00896D42" w14:paraId="74FE84CB" w14:textId="77777777" w:rsidTr="00E76947">
        <w:trPr>
          <w:trHeight w:val="513"/>
        </w:trPr>
        <w:tc>
          <w:tcPr>
            <w:tcW w:w="1059" w:type="dxa"/>
            <w:tcBorders>
              <w:left w:val="single" w:sz="12" w:space="0" w:color="auto"/>
              <w:bottom w:val="single" w:sz="12" w:space="0" w:color="auto"/>
              <w:right w:val="single" w:sz="12" w:space="0" w:color="auto"/>
            </w:tcBorders>
            <w:vAlign w:val="center"/>
          </w:tcPr>
          <w:p w14:paraId="54238DFD"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SPED 454</w:t>
            </w:r>
          </w:p>
        </w:tc>
        <w:tc>
          <w:tcPr>
            <w:tcW w:w="2739" w:type="dxa"/>
            <w:tcBorders>
              <w:left w:val="single" w:sz="12" w:space="0" w:color="auto"/>
              <w:bottom w:val="single" w:sz="12" w:space="0" w:color="auto"/>
              <w:right w:val="single" w:sz="12" w:space="0" w:color="auto"/>
            </w:tcBorders>
            <w:vAlign w:val="center"/>
          </w:tcPr>
          <w:p w14:paraId="730AFE05" w14:textId="44B9B831" w:rsidR="00E76947" w:rsidRPr="00896D42" w:rsidRDefault="00EF1663" w:rsidP="00E76947">
            <w:pPr>
              <w:rPr>
                <w:rFonts w:ascii="Times New Roman" w:hAnsi="Times New Roman" w:cs="Times New Roman"/>
                <w:sz w:val="20"/>
                <w:szCs w:val="20"/>
              </w:rPr>
            </w:pPr>
            <w:hyperlink r:id="rId25" w:history="1">
              <w:r w:rsidR="00E76947" w:rsidRPr="00896D42">
                <w:rPr>
                  <w:rFonts w:ascii="Times New Roman" w:hAnsi="Times New Roman" w:cs="Times New Roman"/>
                  <w:sz w:val="20"/>
                  <w:szCs w:val="20"/>
                </w:rPr>
                <w:t xml:space="preserve">Üstün </w:t>
              </w:r>
              <w:r w:rsidR="00FC1797" w:rsidRPr="00896D42">
                <w:rPr>
                  <w:rFonts w:ascii="Times New Roman" w:hAnsi="Times New Roman" w:cs="Times New Roman"/>
                  <w:sz w:val="20"/>
                  <w:szCs w:val="20"/>
                </w:rPr>
                <w:t>Zekâ</w:t>
              </w:r>
              <w:r w:rsidR="00E76947" w:rsidRPr="00896D42">
                <w:rPr>
                  <w:rFonts w:ascii="Times New Roman" w:hAnsi="Times New Roman" w:cs="Times New Roman"/>
                  <w:sz w:val="20"/>
                  <w:szCs w:val="20"/>
                </w:rPr>
                <w:t xml:space="preserve"> ve Özel Yetenekliler</w:t>
              </w:r>
            </w:hyperlink>
          </w:p>
        </w:tc>
        <w:tc>
          <w:tcPr>
            <w:tcW w:w="583" w:type="dxa"/>
            <w:tcBorders>
              <w:left w:val="single" w:sz="12" w:space="0" w:color="auto"/>
              <w:bottom w:val="single" w:sz="12" w:space="0" w:color="auto"/>
            </w:tcBorders>
            <w:vAlign w:val="center"/>
          </w:tcPr>
          <w:p w14:paraId="07C0013A"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bottom w:val="single" w:sz="12" w:space="0" w:color="auto"/>
            </w:tcBorders>
            <w:vAlign w:val="center"/>
          </w:tcPr>
          <w:p w14:paraId="6BFBC7D6"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bottom w:val="single" w:sz="12" w:space="0" w:color="auto"/>
            </w:tcBorders>
            <w:vAlign w:val="center"/>
          </w:tcPr>
          <w:p w14:paraId="352E5EAB"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bottom w:val="single" w:sz="12" w:space="0" w:color="auto"/>
            </w:tcBorders>
            <w:vAlign w:val="center"/>
          </w:tcPr>
          <w:p w14:paraId="4EF29EC3"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bottom w:val="single" w:sz="12" w:space="0" w:color="auto"/>
            </w:tcBorders>
            <w:vAlign w:val="center"/>
          </w:tcPr>
          <w:p w14:paraId="4CC1741C"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c>
          <w:tcPr>
            <w:tcW w:w="583" w:type="dxa"/>
            <w:tcBorders>
              <w:bottom w:val="single" w:sz="12" w:space="0" w:color="auto"/>
            </w:tcBorders>
            <w:vAlign w:val="center"/>
          </w:tcPr>
          <w:p w14:paraId="349024C6" w14:textId="77777777" w:rsidR="00E76947" w:rsidRPr="00896D42" w:rsidRDefault="00E76947" w:rsidP="00E76947">
            <w:pPr>
              <w:jc w:val="center"/>
              <w:rPr>
                <w:rFonts w:ascii="Times New Roman" w:hAnsi="Times New Roman" w:cs="Times New Roman"/>
                <w:sz w:val="20"/>
                <w:szCs w:val="20"/>
              </w:rPr>
            </w:pPr>
          </w:p>
        </w:tc>
        <w:tc>
          <w:tcPr>
            <w:tcW w:w="583" w:type="dxa"/>
            <w:tcBorders>
              <w:bottom w:val="single" w:sz="12" w:space="0" w:color="auto"/>
            </w:tcBorders>
            <w:vAlign w:val="center"/>
          </w:tcPr>
          <w:p w14:paraId="18DF882A" w14:textId="77777777" w:rsidR="00E76947" w:rsidRPr="00896D42" w:rsidRDefault="00E76947" w:rsidP="00E76947">
            <w:pPr>
              <w:jc w:val="center"/>
              <w:rPr>
                <w:rFonts w:ascii="Times New Roman" w:hAnsi="Times New Roman" w:cs="Times New Roman"/>
                <w:sz w:val="20"/>
                <w:szCs w:val="20"/>
              </w:rPr>
            </w:pPr>
          </w:p>
        </w:tc>
        <w:tc>
          <w:tcPr>
            <w:tcW w:w="583" w:type="dxa"/>
            <w:tcBorders>
              <w:bottom w:val="single" w:sz="12" w:space="0" w:color="auto"/>
            </w:tcBorders>
            <w:vAlign w:val="center"/>
          </w:tcPr>
          <w:p w14:paraId="52776AA1" w14:textId="77777777" w:rsidR="00E76947" w:rsidRPr="00896D42" w:rsidRDefault="00E76947" w:rsidP="00E76947">
            <w:pPr>
              <w:jc w:val="center"/>
              <w:rPr>
                <w:rFonts w:ascii="Times New Roman" w:hAnsi="Times New Roman" w:cs="Times New Roman"/>
                <w:sz w:val="20"/>
                <w:szCs w:val="20"/>
              </w:rPr>
            </w:pPr>
          </w:p>
        </w:tc>
        <w:tc>
          <w:tcPr>
            <w:tcW w:w="583" w:type="dxa"/>
            <w:tcBorders>
              <w:bottom w:val="single" w:sz="12" w:space="0" w:color="auto"/>
              <w:right w:val="single" w:sz="12" w:space="0" w:color="auto"/>
            </w:tcBorders>
            <w:vAlign w:val="center"/>
          </w:tcPr>
          <w:p w14:paraId="4A42853E" w14:textId="77777777" w:rsidR="00E76947" w:rsidRPr="00896D42" w:rsidRDefault="00E76947" w:rsidP="00E76947">
            <w:pPr>
              <w:jc w:val="center"/>
              <w:rPr>
                <w:rFonts w:ascii="Times New Roman" w:hAnsi="Times New Roman" w:cs="Times New Roman"/>
                <w:sz w:val="20"/>
                <w:szCs w:val="20"/>
              </w:rPr>
            </w:pPr>
            <w:r w:rsidRPr="00896D42">
              <w:rPr>
                <w:rFonts w:ascii="Times New Roman" w:hAnsi="Times New Roman" w:cs="Times New Roman"/>
                <w:sz w:val="20"/>
                <w:szCs w:val="20"/>
              </w:rPr>
              <w:t>X</w:t>
            </w:r>
          </w:p>
        </w:tc>
      </w:tr>
    </w:tbl>
    <w:p w14:paraId="633967D0" w14:textId="77777777" w:rsidR="00E76947" w:rsidRDefault="00E76947" w:rsidP="00E76947">
      <w:pPr>
        <w:spacing w:after="0" w:line="360" w:lineRule="auto"/>
      </w:pPr>
    </w:p>
    <w:p w14:paraId="2C50915F" w14:textId="77777777" w:rsidR="00A8773B" w:rsidRDefault="00A8773B" w:rsidP="00E76947">
      <w:pPr>
        <w:spacing w:after="0" w:line="360" w:lineRule="auto"/>
        <w:rPr>
          <w:rFonts w:ascii="Times New Roman" w:hAnsi="Times New Roman" w:cs="Times New Roman"/>
          <w:b/>
          <w:sz w:val="24"/>
          <w:szCs w:val="24"/>
        </w:rPr>
      </w:pPr>
    </w:p>
    <w:p w14:paraId="29E5B830" w14:textId="77777777" w:rsidR="00A8773B" w:rsidRDefault="00A8773B" w:rsidP="00E76947">
      <w:pPr>
        <w:spacing w:after="0" w:line="360" w:lineRule="auto"/>
        <w:rPr>
          <w:rFonts w:ascii="Times New Roman" w:hAnsi="Times New Roman" w:cs="Times New Roman"/>
          <w:b/>
          <w:sz w:val="24"/>
          <w:szCs w:val="24"/>
        </w:rPr>
      </w:pPr>
    </w:p>
    <w:p w14:paraId="780BAE25" w14:textId="4F34B393" w:rsidR="00A8773B" w:rsidRDefault="00E76947" w:rsidP="00A3416C">
      <w:pPr>
        <w:spacing w:after="0" w:line="360" w:lineRule="auto"/>
        <w:jc w:val="both"/>
        <w:rPr>
          <w:rFonts w:ascii="Times New Roman" w:hAnsi="Times New Roman" w:cs="Times New Roman"/>
          <w:b/>
          <w:sz w:val="24"/>
          <w:szCs w:val="24"/>
        </w:rPr>
      </w:pPr>
      <w:r w:rsidRPr="00896D42">
        <w:rPr>
          <w:rFonts w:ascii="Times New Roman" w:hAnsi="Times New Roman" w:cs="Times New Roman"/>
          <w:b/>
          <w:sz w:val="24"/>
          <w:szCs w:val="24"/>
        </w:rPr>
        <w:lastRenderedPageBreak/>
        <w:t>Ders Kategori Listesi</w:t>
      </w:r>
      <w:r w:rsidR="00A8773B">
        <w:rPr>
          <w:rFonts w:ascii="Times New Roman" w:hAnsi="Times New Roman" w:cs="Times New Roman"/>
          <w:b/>
          <w:sz w:val="24"/>
          <w:szCs w:val="24"/>
        </w:rPr>
        <w:t xml:space="preserve">: </w:t>
      </w:r>
      <w:r w:rsidR="00A8773B" w:rsidRPr="00AD5ECD">
        <w:rPr>
          <w:rFonts w:ascii="Times New Roman" w:hAnsi="Times New Roman" w:cs="Times New Roman"/>
          <w:sz w:val="24"/>
          <w:szCs w:val="24"/>
        </w:rPr>
        <w:t>Özel Eğitim Öğretmenliği Lisans Programı</w:t>
      </w:r>
      <w:r w:rsidR="00A8773B">
        <w:rPr>
          <w:rFonts w:ascii="Times New Roman" w:hAnsi="Times New Roman" w:cs="Times New Roman"/>
          <w:sz w:val="24"/>
          <w:szCs w:val="24"/>
        </w:rPr>
        <w:t>’</w:t>
      </w:r>
      <w:r w:rsidR="00A8773B" w:rsidRPr="00AD5ECD">
        <w:rPr>
          <w:rFonts w:ascii="Times New Roman" w:hAnsi="Times New Roman" w:cs="Times New Roman"/>
          <w:sz w:val="24"/>
          <w:szCs w:val="24"/>
        </w:rPr>
        <w:t xml:space="preserve">nda </w:t>
      </w:r>
      <w:r w:rsidR="00A8773B">
        <w:rPr>
          <w:rFonts w:ascii="Times New Roman" w:hAnsi="Times New Roman" w:cs="Times New Roman"/>
          <w:sz w:val="24"/>
          <w:szCs w:val="24"/>
        </w:rPr>
        <w:t>yer alan d</w:t>
      </w:r>
      <w:r w:rsidR="00A8773B" w:rsidRPr="00A8773B">
        <w:rPr>
          <w:rFonts w:ascii="Times New Roman" w:hAnsi="Times New Roman" w:cs="Times New Roman"/>
          <w:sz w:val="24"/>
          <w:szCs w:val="24"/>
        </w:rPr>
        <w:t>ers</w:t>
      </w:r>
      <w:r w:rsidR="00A8773B">
        <w:rPr>
          <w:rFonts w:ascii="Times New Roman" w:hAnsi="Times New Roman" w:cs="Times New Roman"/>
          <w:sz w:val="24"/>
          <w:szCs w:val="24"/>
        </w:rPr>
        <w:t xml:space="preserve">ler </w:t>
      </w:r>
      <w:r w:rsidR="00612422">
        <w:rPr>
          <w:rFonts w:ascii="Times New Roman" w:hAnsi="Times New Roman" w:cs="Times New Roman"/>
          <w:sz w:val="24"/>
          <w:szCs w:val="24"/>
        </w:rPr>
        <w:t>ve ders</w:t>
      </w:r>
      <w:r w:rsidR="00A8773B">
        <w:rPr>
          <w:rFonts w:ascii="Times New Roman" w:hAnsi="Times New Roman" w:cs="Times New Roman"/>
          <w:sz w:val="24"/>
          <w:szCs w:val="24"/>
        </w:rPr>
        <w:t xml:space="preserve"> k</w:t>
      </w:r>
      <w:r w:rsidR="00A8773B" w:rsidRPr="00A8773B">
        <w:rPr>
          <w:rFonts w:ascii="Times New Roman" w:hAnsi="Times New Roman" w:cs="Times New Roman"/>
          <w:sz w:val="24"/>
          <w:szCs w:val="24"/>
        </w:rPr>
        <w:t>ategori</w:t>
      </w:r>
      <w:r w:rsidR="00A8773B">
        <w:rPr>
          <w:rFonts w:ascii="Times New Roman" w:hAnsi="Times New Roman" w:cs="Times New Roman"/>
          <w:sz w:val="24"/>
          <w:szCs w:val="24"/>
        </w:rPr>
        <w:t>si</w:t>
      </w:r>
      <w:r w:rsidR="00A8773B" w:rsidRPr="00A8773B">
        <w:rPr>
          <w:rFonts w:ascii="Times New Roman" w:hAnsi="Times New Roman" w:cs="Times New Roman"/>
          <w:sz w:val="24"/>
          <w:szCs w:val="24"/>
        </w:rPr>
        <w:t xml:space="preserve"> </w:t>
      </w:r>
      <w:r w:rsidR="00A8773B">
        <w:rPr>
          <w:rFonts w:ascii="Times New Roman" w:hAnsi="Times New Roman" w:cs="Times New Roman"/>
          <w:sz w:val="24"/>
          <w:szCs w:val="24"/>
        </w:rPr>
        <w:t xml:space="preserve">aşağıdaki tabloda sunulmuştur. </w:t>
      </w:r>
    </w:p>
    <w:p w14:paraId="7324A731" w14:textId="77777777" w:rsidR="00E76947" w:rsidRDefault="00E76947" w:rsidP="00E76947">
      <w:pPr>
        <w:spacing w:after="0" w:line="360" w:lineRule="auto"/>
        <w:rPr>
          <w:rFonts w:ascii="Times New Roman" w:hAnsi="Times New Roman" w:cs="Times New Roman"/>
          <w:b/>
          <w:sz w:val="24"/>
          <w:szCs w:val="24"/>
        </w:rPr>
      </w:pPr>
    </w:p>
    <w:tbl>
      <w:tblPr>
        <w:tblStyle w:val="TabloKlavuzu"/>
        <w:tblW w:w="9186" w:type="dxa"/>
        <w:tblLook w:val="04A0" w:firstRow="1" w:lastRow="0" w:firstColumn="1" w:lastColumn="0" w:noHBand="0" w:noVBand="1"/>
      </w:tblPr>
      <w:tblGrid>
        <w:gridCol w:w="3515"/>
        <w:gridCol w:w="1020"/>
        <w:gridCol w:w="2266"/>
        <w:gridCol w:w="1362"/>
        <w:gridCol w:w="1023"/>
      </w:tblGrid>
      <w:tr w:rsidR="00E76947" w:rsidRPr="00896D42" w14:paraId="04B024D7" w14:textId="77777777" w:rsidTr="002C1F39">
        <w:trPr>
          <w:trHeight w:val="624"/>
        </w:trPr>
        <w:tc>
          <w:tcPr>
            <w:tcW w:w="9186" w:type="dxa"/>
            <w:gridSpan w:val="5"/>
            <w:vAlign w:val="center"/>
          </w:tcPr>
          <w:p w14:paraId="602EF66A" w14:textId="77777777" w:rsidR="00E76947" w:rsidRPr="00896D42" w:rsidRDefault="00E76947" w:rsidP="002C1F39">
            <w:pPr>
              <w:spacing w:line="360" w:lineRule="auto"/>
              <w:jc w:val="center"/>
              <w:rPr>
                <w:rFonts w:ascii="Times New Roman" w:hAnsi="Times New Roman" w:cs="Times New Roman"/>
                <w:b/>
              </w:rPr>
            </w:pPr>
            <w:r w:rsidRPr="00896D42">
              <w:rPr>
                <w:rFonts w:ascii="Times New Roman" w:hAnsi="Times New Roman" w:cs="Times New Roman"/>
                <w:b/>
              </w:rPr>
              <w:t>Ders Kategorileri</w:t>
            </w:r>
          </w:p>
        </w:tc>
      </w:tr>
      <w:tr w:rsidR="00E76947" w:rsidRPr="00896D42" w14:paraId="0F6EB632" w14:textId="77777777" w:rsidTr="002C1F39">
        <w:tc>
          <w:tcPr>
            <w:tcW w:w="3515" w:type="dxa"/>
            <w:vAlign w:val="center"/>
          </w:tcPr>
          <w:p w14:paraId="748207E5"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Uzmanlık/Alan Dersleri</w:t>
            </w:r>
          </w:p>
        </w:tc>
        <w:tc>
          <w:tcPr>
            <w:tcW w:w="1020" w:type="dxa"/>
            <w:vAlign w:val="bottom"/>
          </w:tcPr>
          <w:p w14:paraId="3B75DA72"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AKTS</w:t>
            </w:r>
          </w:p>
        </w:tc>
        <w:tc>
          <w:tcPr>
            <w:tcW w:w="3628" w:type="dxa"/>
            <w:gridSpan w:val="2"/>
            <w:vAlign w:val="center"/>
          </w:tcPr>
          <w:p w14:paraId="334A23CD"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Uzmanlık/Alan Dersleri</w:t>
            </w:r>
          </w:p>
        </w:tc>
        <w:tc>
          <w:tcPr>
            <w:tcW w:w="1023" w:type="dxa"/>
            <w:vAlign w:val="center"/>
          </w:tcPr>
          <w:p w14:paraId="3E4C47E3"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AKTS</w:t>
            </w:r>
          </w:p>
        </w:tc>
      </w:tr>
      <w:tr w:rsidR="00E76947" w:rsidRPr="00896D42" w14:paraId="70DCEE20" w14:textId="77777777" w:rsidTr="002C1F39">
        <w:tc>
          <w:tcPr>
            <w:tcW w:w="3515" w:type="dxa"/>
            <w:vAlign w:val="center"/>
          </w:tcPr>
          <w:p w14:paraId="255050C4"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color w:val="000000"/>
                <w:lang w:eastAsia="tr-TR"/>
              </w:rPr>
              <w:t>Özel Eğitime Giriş</w:t>
            </w:r>
          </w:p>
        </w:tc>
        <w:tc>
          <w:tcPr>
            <w:tcW w:w="1020" w:type="dxa"/>
            <w:vAlign w:val="center"/>
          </w:tcPr>
          <w:p w14:paraId="15373650"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022B5D01"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color w:val="000000"/>
                <w:lang w:eastAsia="tr-TR"/>
              </w:rPr>
              <w:t>Özel Eğitimde Yasalar, Yönetmelikler ve Etik</w:t>
            </w:r>
          </w:p>
        </w:tc>
        <w:tc>
          <w:tcPr>
            <w:tcW w:w="1023" w:type="dxa"/>
            <w:vAlign w:val="center"/>
          </w:tcPr>
          <w:p w14:paraId="549B9CD8"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3</w:t>
            </w:r>
          </w:p>
        </w:tc>
      </w:tr>
      <w:tr w:rsidR="00E76947" w:rsidRPr="00896D42" w14:paraId="4D6DD93E" w14:textId="77777777" w:rsidTr="002C1F39">
        <w:tc>
          <w:tcPr>
            <w:tcW w:w="3515" w:type="dxa"/>
            <w:vAlign w:val="center"/>
          </w:tcPr>
          <w:p w14:paraId="66A8226E"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color w:val="000000"/>
                <w:lang w:eastAsia="tr-TR"/>
              </w:rPr>
              <w:t>Zihinsel Yetersizlikler</w:t>
            </w:r>
          </w:p>
        </w:tc>
        <w:tc>
          <w:tcPr>
            <w:tcW w:w="1020" w:type="dxa"/>
            <w:vAlign w:val="center"/>
          </w:tcPr>
          <w:p w14:paraId="5B3DC9E0"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3</w:t>
            </w:r>
          </w:p>
        </w:tc>
        <w:tc>
          <w:tcPr>
            <w:tcW w:w="3628" w:type="dxa"/>
            <w:gridSpan w:val="2"/>
            <w:vAlign w:val="center"/>
          </w:tcPr>
          <w:p w14:paraId="6C767023"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color w:val="000000"/>
                <w:lang w:eastAsia="tr-TR"/>
              </w:rPr>
              <w:t>Özel Eğitimde Öğretmenlik Uygulaması I</w:t>
            </w:r>
          </w:p>
        </w:tc>
        <w:tc>
          <w:tcPr>
            <w:tcW w:w="1023" w:type="dxa"/>
            <w:vAlign w:val="center"/>
          </w:tcPr>
          <w:p w14:paraId="16B8DFC9"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10</w:t>
            </w:r>
          </w:p>
        </w:tc>
      </w:tr>
      <w:tr w:rsidR="00E76947" w:rsidRPr="00896D42" w14:paraId="341EF0E7" w14:textId="77777777" w:rsidTr="002C1F39">
        <w:tc>
          <w:tcPr>
            <w:tcW w:w="3515" w:type="dxa"/>
            <w:vAlign w:val="center"/>
          </w:tcPr>
          <w:p w14:paraId="0A33F459"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color w:val="000000"/>
                <w:lang w:eastAsia="tr-TR"/>
              </w:rPr>
              <w:t>Özel Eğitimde Materyal Tasarımı ve Yardımcı Teknolojiler</w:t>
            </w:r>
          </w:p>
        </w:tc>
        <w:tc>
          <w:tcPr>
            <w:tcW w:w="1020" w:type="dxa"/>
            <w:vAlign w:val="center"/>
          </w:tcPr>
          <w:p w14:paraId="06319F20"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c>
          <w:tcPr>
            <w:tcW w:w="3628" w:type="dxa"/>
            <w:gridSpan w:val="2"/>
            <w:vAlign w:val="center"/>
          </w:tcPr>
          <w:p w14:paraId="38B24938"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color w:val="000000"/>
                <w:lang w:eastAsia="tr-TR"/>
              </w:rPr>
              <w:t>Özel Eğitimde Öğretmenlik Uygulaması II</w:t>
            </w:r>
          </w:p>
        </w:tc>
        <w:tc>
          <w:tcPr>
            <w:tcW w:w="1023" w:type="dxa"/>
            <w:vAlign w:val="center"/>
          </w:tcPr>
          <w:p w14:paraId="2AAFC4D5"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10</w:t>
            </w:r>
          </w:p>
        </w:tc>
      </w:tr>
      <w:tr w:rsidR="00E76947" w:rsidRPr="00896D42" w14:paraId="14C6CB3D" w14:textId="77777777" w:rsidTr="002C1F39">
        <w:tc>
          <w:tcPr>
            <w:tcW w:w="3515" w:type="dxa"/>
            <w:vAlign w:val="center"/>
          </w:tcPr>
          <w:p w14:paraId="220C995F"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lang w:eastAsia="tr-TR"/>
              </w:rPr>
              <w:t>Dikkat Eksikliği Hiperaktivite Bozukluğu</w:t>
            </w:r>
          </w:p>
        </w:tc>
        <w:tc>
          <w:tcPr>
            <w:tcW w:w="1020" w:type="dxa"/>
            <w:vAlign w:val="center"/>
          </w:tcPr>
          <w:p w14:paraId="5864A7FA"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288D1330"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lang w:eastAsia="tr-TR"/>
              </w:rPr>
              <w:t>Erken Müdahale Uygulamaları</w:t>
            </w:r>
          </w:p>
        </w:tc>
        <w:tc>
          <w:tcPr>
            <w:tcW w:w="1023" w:type="dxa"/>
            <w:vAlign w:val="center"/>
          </w:tcPr>
          <w:p w14:paraId="4725EB75"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6</w:t>
            </w:r>
          </w:p>
        </w:tc>
      </w:tr>
      <w:tr w:rsidR="00E76947" w:rsidRPr="00896D42" w14:paraId="25E41320" w14:textId="77777777" w:rsidTr="002C1F39">
        <w:tc>
          <w:tcPr>
            <w:tcW w:w="3515" w:type="dxa"/>
            <w:vAlign w:val="center"/>
          </w:tcPr>
          <w:p w14:paraId="296F8D92"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lang w:eastAsia="tr-TR"/>
              </w:rPr>
              <w:t>Özel Eğitimde Değerlendirme</w:t>
            </w:r>
          </w:p>
        </w:tc>
        <w:tc>
          <w:tcPr>
            <w:tcW w:w="1020" w:type="dxa"/>
            <w:vAlign w:val="center"/>
          </w:tcPr>
          <w:p w14:paraId="3796EC89"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33FD1D16"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lang w:eastAsia="tr-TR"/>
              </w:rPr>
              <w:t>Üstün Zekâ ve Özel Yetenekliler</w:t>
            </w:r>
          </w:p>
        </w:tc>
        <w:tc>
          <w:tcPr>
            <w:tcW w:w="1023" w:type="dxa"/>
            <w:vAlign w:val="center"/>
          </w:tcPr>
          <w:p w14:paraId="10519C41"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766904BD" w14:textId="77777777" w:rsidTr="002C1F39">
        <w:tc>
          <w:tcPr>
            <w:tcW w:w="3515" w:type="dxa"/>
            <w:vAlign w:val="center"/>
          </w:tcPr>
          <w:p w14:paraId="39BE7E3A"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lang w:eastAsia="tr-TR"/>
              </w:rPr>
              <w:t>Öğrenme Güçlükleri</w:t>
            </w:r>
          </w:p>
        </w:tc>
        <w:tc>
          <w:tcPr>
            <w:tcW w:w="1020" w:type="dxa"/>
            <w:vAlign w:val="center"/>
          </w:tcPr>
          <w:p w14:paraId="5BFD5B79"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21AB1A15" w14:textId="77777777" w:rsidR="00E76947" w:rsidRPr="00896D42" w:rsidRDefault="00E76947" w:rsidP="002C1F39">
            <w:pPr>
              <w:spacing w:line="360" w:lineRule="auto"/>
              <w:rPr>
                <w:rFonts w:ascii="Times New Roman" w:hAnsi="Times New Roman" w:cs="Times New Roman"/>
                <w:b/>
              </w:rPr>
            </w:pPr>
            <w:r w:rsidRPr="00896D42">
              <w:rPr>
                <w:rFonts w:ascii="Times New Roman" w:eastAsia="Times New Roman" w:hAnsi="Times New Roman" w:cs="Times New Roman"/>
                <w:lang w:eastAsia="tr-TR"/>
              </w:rPr>
              <w:t>Uygulamalı Davranış Analizi</w:t>
            </w:r>
          </w:p>
        </w:tc>
        <w:tc>
          <w:tcPr>
            <w:tcW w:w="1023" w:type="dxa"/>
            <w:vAlign w:val="center"/>
          </w:tcPr>
          <w:p w14:paraId="3C146B66"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47CAD087" w14:textId="77777777" w:rsidTr="002C1F39">
        <w:tc>
          <w:tcPr>
            <w:tcW w:w="3515" w:type="dxa"/>
            <w:vAlign w:val="center"/>
          </w:tcPr>
          <w:p w14:paraId="35E7BAF3"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Özel Eğitimde Kurum Gözlemi</w:t>
            </w:r>
          </w:p>
        </w:tc>
        <w:tc>
          <w:tcPr>
            <w:tcW w:w="1020" w:type="dxa"/>
            <w:vAlign w:val="center"/>
          </w:tcPr>
          <w:p w14:paraId="15FBD286"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7</w:t>
            </w:r>
          </w:p>
        </w:tc>
        <w:tc>
          <w:tcPr>
            <w:tcW w:w="3628" w:type="dxa"/>
            <w:gridSpan w:val="2"/>
            <w:vAlign w:val="center"/>
          </w:tcPr>
          <w:p w14:paraId="78C814C6"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Okuma Yazma Öğretimi</w:t>
            </w:r>
          </w:p>
        </w:tc>
        <w:tc>
          <w:tcPr>
            <w:tcW w:w="1023" w:type="dxa"/>
            <w:vAlign w:val="center"/>
          </w:tcPr>
          <w:p w14:paraId="2ED1F5A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r>
      <w:tr w:rsidR="00E76947" w:rsidRPr="00896D42" w14:paraId="077EE9E8" w14:textId="77777777" w:rsidTr="002C1F39">
        <w:tc>
          <w:tcPr>
            <w:tcW w:w="3515" w:type="dxa"/>
            <w:vAlign w:val="center"/>
          </w:tcPr>
          <w:p w14:paraId="4AAEAD59"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Matematik Öğretimi</w:t>
            </w:r>
          </w:p>
        </w:tc>
        <w:tc>
          <w:tcPr>
            <w:tcW w:w="1020" w:type="dxa"/>
            <w:vAlign w:val="center"/>
          </w:tcPr>
          <w:p w14:paraId="2A3D1529"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c>
          <w:tcPr>
            <w:tcW w:w="3628" w:type="dxa"/>
            <w:gridSpan w:val="2"/>
            <w:vAlign w:val="center"/>
          </w:tcPr>
          <w:p w14:paraId="046199F8"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Otizm Spektrum Bozuklukları</w:t>
            </w:r>
          </w:p>
        </w:tc>
        <w:tc>
          <w:tcPr>
            <w:tcW w:w="1023" w:type="dxa"/>
            <w:vAlign w:val="center"/>
          </w:tcPr>
          <w:p w14:paraId="2F5C6AE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3C89289F" w14:textId="77777777" w:rsidTr="002C1F39">
        <w:tc>
          <w:tcPr>
            <w:tcW w:w="3515" w:type="dxa"/>
            <w:vAlign w:val="center"/>
          </w:tcPr>
          <w:p w14:paraId="2AE01AA9"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Özel Eğitimde Öğretim Yöntemleri</w:t>
            </w:r>
          </w:p>
        </w:tc>
        <w:tc>
          <w:tcPr>
            <w:tcW w:w="1020" w:type="dxa"/>
            <w:vAlign w:val="center"/>
          </w:tcPr>
          <w:p w14:paraId="726B93C4"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2410C642"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Bireyselleştirilmiş Eğitim, Destek ve Geçiş Programları</w:t>
            </w:r>
          </w:p>
        </w:tc>
        <w:tc>
          <w:tcPr>
            <w:tcW w:w="1023" w:type="dxa"/>
            <w:vAlign w:val="center"/>
          </w:tcPr>
          <w:p w14:paraId="329295CA"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6</w:t>
            </w:r>
          </w:p>
        </w:tc>
      </w:tr>
      <w:tr w:rsidR="00E76947" w:rsidRPr="00896D42" w14:paraId="1A0CC608" w14:textId="77777777" w:rsidTr="002C1F39">
        <w:tc>
          <w:tcPr>
            <w:tcW w:w="3515" w:type="dxa"/>
            <w:vAlign w:val="center"/>
          </w:tcPr>
          <w:p w14:paraId="74E8251D"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Özel Eğitimde Aile Eğitimi ve Danışmanlığı</w:t>
            </w:r>
          </w:p>
        </w:tc>
        <w:tc>
          <w:tcPr>
            <w:tcW w:w="1020" w:type="dxa"/>
            <w:vAlign w:val="center"/>
          </w:tcPr>
          <w:p w14:paraId="08E4C313"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4B1C54FE"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I</w:t>
            </w:r>
          </w:p>
        </w:tc>
        <w:tc>
          <w:tcPr>
            <w:tcW w:w="1023" w:type="dxa"/>
            <w:vAlign w:val="center"/>
          </w:tcPr>
          <w:p w14:paraId="18F56AB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21F3FC05" w14:textId="77777777" w:rsidTr="002C1F39">
        <w:tc>
          <w:tcPr>
            <w:tcW w:w="3515" w:type="dxa"/>
            <w:vAlign w:val="center"/>
          </w:tcPr>
          <w:p w14:paraId="7715CD8F"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II</w:t>
            </w:r>
          </w:p>
        </w:tc>
        <w:tc>
          <w:tcPr>
            <w:tcW w:w="1020" w:type="dxa"/>
            <w:vAlign w:val="center"/>
          </w:tcPr>
          <w:p w14:paraId="1A7BF10B"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1FDB03D9"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III</w:t>
            </w:r>
          </w:p>
        </w:tc>
        <w:tc>
          <w:tcPr>
            <w:tcW w:w="1023" w:type="dxa"/>
            <w:vAlign w:val="center"/>
          </w:tcPr>
          <w:p w14:paraId="302F4EEF"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11853631" w14:textId="77777777" w:rsidTr="002C1F39">
        <w:tc>
          <w:tcPr>
            <w:tcW w:w="3515" w:type="dxa"/>
            <w:vAlign w:val="center"/>
          </w:tcPr>
          <w:p w14:paraId="28181373"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IV</w:t>
            </w:r>
          </w:p>
        </w:tc>
        <w:tc>
          <w:tcPr>
            <w:tcW w:w="1020" w:type="dxa"/>
            <w:vAlign w:val="center"/>
          </w:tcPr>
          <w:p w14:paraId="3EAEEF21"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5818A259"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V</w:t>
            </w:r>
          </w:p>
        </w:tc>
        <w:tc>
          <w:tcPr>
            <w:tcW w:w="1023" w:type="dxa"/>
            <w:vAlign w:val="center"/>
          </w:tcPr>
          <w:p w14:paraId="4419169C"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52D9602E" w14:textId="77777777" w:rsidTr="002C1F39">
        <w:tc>
          <w:tcPr>
            <w:tcW w:w="3515" w:type="dxa"/>
            <w:vAlign w:val="center"/>
          </w:tcPr>
          <w:p w14:paraId="3E7CAF45"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VI</w:t>
            </w:r>
          </w:p>
        </w:tc>
        <w:tc>
          <w:tcPr>
            <w:tcW w:w="1020" w:type="dxa"/>
            <w:vAlign w:val="center"/>
          </w:tcPr>
          <w:p w14:paraId="505CD01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13A8F7E0"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lang w:eastAsia="tr-TR"/>
              </w:rPr>
              <w:t>Alan Seçmeli Dersi VII</w:t>
            </w:r>
          </w:p>
        </w:tc>
        <w:tc>
          <w:tcPr>
            <w:tcW w:w="1023" w:type="dxa"/>
            <w:vAlign w:val="center"/>
          </w:tcPr>
          <w:p w14:paraId="543A1235"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62C27444" w14:textId="77777777" w:rsidTr="002C1F39">
        <w:tc>
          <w:tcPr>
            <w:tcW w:w="3515" w:type="dxa"/>
            <w:vAlign w:val="center"/>
          </w:tcPr>
          <w:p w14:paraId="784BB83F" w14:textId="77777777" w:rsidR="00E76947" w:rsidRPr="00896D42" w:rsidRDefault="00E76947" w:rsidP="002C1F39">
            <w:pPr>
              <w:spacing w:line="360" w:lineRule="auto"/>
              <w:rPr>
                <w:rFonts w:ascii="Times New Roman" w:eastAsia="Times New Roman" w:hAnsi="Times New Roman" w:cs="Times New Roman"/>
                <w:lang w:eastAsia="tr-TR"/>
              </w:rPr>
            </w:pPr>
            <w:r w:rsidRPr="00896D42">
              <w:rPr>
                <w:rFonts w:ascii="Times New Roman" w:eastAsia="Times New Roman" w:hAnsi="Times New Roman" w:cs="Times New Roman"/>
                <w:color w:val="000000"/>
                <w:lang w:eastAsia="tr-TR"/>
              </w:rPr>
              <w:t>Gelişim Psikolojisi</w:t>
            </w:r>
          </w:p>
        </w:tc>
        <w:tc>
          <w:tcPr>
            <w:tcW w:w="1020" w:type="dxa"/>
            <w:vAlign w:val="center"/>
          </w:tcPr>
          <w:p w14:paraId="0BE84C8A"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7</w:t>
            </w:r>
          </w:p>
        </w:tc>
        <w:tc>
          <w:tcPr>
            <w:tcW w:w="3628" w:type="dxa"/>
            <w:gridSpan w:val="2"/>
            <w:vAlign w:val="center"/>
          </w:tcPr>
          <w:p w14:paraId="69CD0327" w14:textId="77777777" w:rsidR="00E76947" w:rsidRPr="00896D42" w:rsidRDefault="00E76947" w:rsidP="002C1F39">
            <w:pPr>
              <w:spacing w:line="360" w:lineRule="auto"/>
              <w:jc w:val="center"/>
              <w:rPr>
                <w:rFonts w:ascii="Times New Roman" w:eastAsia="Times New Roman" w:hAnsi="Times New Roman" w:cs="Times New Roman"/>
                <w:lang w:eastAsia="tr-TR"/>
              </w:rPr>
            </w:pPr>
          </w:p>
        </w:tc>
        <w:tc>
          <w:tcPr>
            <w:tcW w:w="1023" w:type="dxa"/>
            <w:vAlign w:val="center"/>
          </w:tcPr>
          <w:p w14:paraId="78FED1C5" w14:textId="77777777" w:rsidR="00E76947" w:rsidRPr="00896D42" w:rsidRDefault="00E76947" w:rsidP="002C1F39">
            <w:pPr>
              <w:spacing w:line="360" w:lineRule="auto"/>
              <w:jc w:val="center"/>
              <w:rPr>
                <w:rFonts w:ascii="Times New Roman" w:hAnsi="Times New Roman" w:cs="Times New Roman"/>
              </w:rPr>
            </w:pPr>
          </w:p>
        </w:tc>
      </w:tr>
      <w:tr w:rsidR="00E76947" w:rsidRPr="00896D42" w14:paraId="323F0F65" w14:textId="77777777" w:rsidTr="002C1F39">
        <w:tc>
          <w:tcPr>
            <w:tcW w:w="6801" w:type="dxa"/>
            <w:gridSpan w:val="3"/>
            <w:vAlign w:val="center"/>
          </w:tcPr>
          <w:p w14:paraId="58F33EBA" w14:textId="52F1ED39" w:rsidR="00E76947" w:rsidRPr="00896D42" w:rsidRDefault="00483C49" w:rsidP="002C1F39">
            <w:pPr>
              <w:spacing w:line="360" w:lineRule="auto"/>
              <w:jc w:val="right"/>
              <w:rPr>
                <w:rFonts w:ascii="Times New Roman" w:hAnsi="Times New Roman" w:cs="Times New Roman"/>
                <w:b/>
              </w:rPr>
            </w:pPr>
            <w:r w:rsidRPr="00896D42">
              <w:rPr>
                <w:rFonts w:ascii="Times New Roman" w:hAnsi="Times New Roman" w:cs="Times New Roman"/>
                <w:b/>
              </w:rPr>
              <w:t xml:space="preserve">Uzmanlık/Alan Dersleri </w:t>
            </w:r>
            <w:r>
              <w:rPr>
                <w:rFonts w:ascii="Times New Roman" w:hAnsi="Times New Roman" w:cs="Times New Roman"/>
                <w:b/>
              </w:rPr>
              <w:t xml:space="preserve">AKTS </w:t>
            </w:r>
            <w:r w:rsidR="00E76947" w:rsidRPr="00896D42">
              <w:rPr>
                <w:rFonts w:ascii="Times New Roman" w:hAnsi="Times New Roman" w:cs="Times New Roman"/>
                <w:b/>
              </w:rPr>
              <w:t>Toplam</w:t>
            </w:r>
            <w:r>
              <w:rPr>
                <w:rFonts w:ascii="Times New Roman" w:hAnsi="Times New Roman" w:cs="Times New Roman"/>
                <w:b/>
              </w:rPr>
              <w:t>ı</w:t>
            </w:r>
          </w:p>
        </w:tc>
        <w:tc>
          <w:tcPr>
            <w:tcW w:w="2385" w:type="dxa"/>
            <w:gridSpan w:val="2"/>
            <w:vAlign w:val="center"/>
          </w:tcPr>
          <w:p w14:paraId="06BA403D" w14:textId="77777777" w:rsidR="00E76947" w:rsidRPr="00896D42" w:rsidRDefault="00E76947" w:rsidP="002C1F39">
            <w:pPr>
              <w:spacing w:line="360" w:lineRule="auto"/>
              <w:jc w:val="center"/>
              <w:rPr>
                <w:rFonts w:ascii="Times New Roman" w:hAnsi="Times New Roman" w:cs="Times New Roman"/>
                <w:b/>
              </w:rPr>
            </w:pPr>
            <w:r w:rsidRPr="00896D42">
              <w:rPr>
                <w:rFonts w:ascii="Times New Roman" w:hAnsi="Times New Roman" w:cs="Times New Roman"/>
                <w:b/>
              </w:rPr>
              <w:t>144</w:t>
            </w:r>
          </w:p>
        </w:tc>
      </w:tr>
      <w:tr w:rsidR="00E76947" w:rsidRPr="00896D42" w14:paraId="4D2CF2E2" w14:textId="77777777" w:rsidTr="002C1F39">
        <w:tc>
          <w:tcPr>
            <w:tcW w:w="9186" w:type="dxa"/>
            <w:gridSpan w:val="5"/>
            <w:vAlign w:val="center"/>
          </w:tcPr>
          <w:p w14:paraId="383E681D" w14:textId="77777777" w:rsidR="00E76947" w:rsidRPr="00896D42" w:rsidRDefault="00E76947" w:rsidP="002C1F39">
            <w:pPr>
              <w:spacing w:line="360" w:lineRule="auto"/>
              <w:jc w:val="center"/>
              <w:rPr>
                <w:rFonts w:ascii="Times New Roman" w:hAnsi="Times New Roman" w:cs="Times New Roman"/>
                <w:b/>
              </w:rPr>
            </w:pPr>
            <w:r w:rsidRPr="00896D42">
              <w:rPr>
                <w:rFonts w:ascii="Times New Roman" w:hAnsi="Times New Roman" w:cs="Times New Roman"/>
                <w:b/>
              </w:rPr>
              <w:t>Ders Kategorileri</w:t>
            </w:r>
          </w:p>
        </w:tc>
      </w:tr>
      <w:tr w:rsidR="00E76947" w:rsidRPr="00896D42" w14:paraId="1D2C1D3D" w14:textId="77777777" w:rsidTr="002C1F39">
        <w:tc>
          <w:tcPr>
            <w:tcW w:w="3515" w:type="dxa"/>
            <w:vAlign w:val="center"/>
          </w:tcPr>
          <w:p w14:paraId="506E937B"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Temel Mesleki Dersler</w:t>
            </w:r>
          </w:p>
        </w:tc>
        <w:tc>
          <w:tcPr>
            <w:tcW w:w="1020" w:type="dxa"/>
            <w:vAlign w:val="center"/>
          </w:tcPr>
          <w:p w14:paraId="3D1CA52F"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AKTS</w:t>
            </w:r>
          </w:p>
        </w:tc>
        <w:tc>
          <w:tcPr>
            <w:tcW w:w="3628" w:type="dxa"/>
            <w:gridSpan w:val="2"/>
            <w:vAlign w:val="center"/>
          </w:tcPr>
          <w:p w14:paraId="0EF9CB34"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Temel Mesleki Dersler</w:t>
            </w:r>
          </w:p>
        </w:tc>
        <w:tc>
          <w:tcPr>
            <w:tcW w:w="1023" w:type="dxa"/>
            <w:vAlign w:val="center"/>
          </w:tcPr>
          <w:p w14:paraId="1FF5362D"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AKTS</w:t>
            </w:r>
          </w:p>
        </w:tc>
      </w:tr>
      <w:tr w:rsidR="00E76947" w:rsidRPr="00896D42" w14:paraId="2EB05799" w14:textId="77777777" w:rsidTr="002C1F39">
        <w:tc>
          <w:tcPr>
            <w:tcW w:w="3515" w:type="dxa"/>
            <w:vAlign w:val="center"/>
          </w:tcPr>
          <w:p w14:paraId="406A6C2D"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Eğitim Bilimlerine Giriş</w:t>
            </w:r>
          </w:p>
        </w:tc>
        <w:tc>
          <w:tcPr>
            <w:tcW w:w="1020" w:type="dxa"/>
            <w:vAlign w:val="center"/>
          </w:tcPr>
          <w:p w14:paraId="4DC4CAF8"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3</w:t>
            </w:r>
          </w:p>
        </w:tc>
        <w:tc>
          <w:tcPr>
            <w:tcW w:w="3628" w:type="dxa"/>
            <w:gridSpan w:val="2"/>
            <w:vAlign w:val="center"/>
          </w:tcPr>
          <w:p w14:paraId="11AB7705"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Öğretim İlke ve Yöntemleri</w:t>
            </w:r>
          </w:p>
        </w:tc>
        <w:tc>
          <w:tcPr>
            <w:tcW w:w="1023" w:type="dxa"/>
            <w:vAlign w:val="center"/>
          </w:tcPr>
          <w:p w14:paraId="7A01B602"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r>
      <w:tr w:rsidR="00E76947" w:rsidRPr="00896D42" w14:paraId="508B24FF" w14:textId="77777777" w:rsidTr="002C1F39">
        <w:tc>
          <w:tcPr>
            <w:tcW w:w="3515" w:type="dxa"/>
            <w:vAlign w:val="center"/>
          </w:tcPr>
          <w:p w14:paraId="3E1D5F93"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Eğitim Psikolojisi</w:t>
            </w:r>
          </w:p>
        </w:tc>
        <w:tc>
          <w:tcPr>
            <w:tcW w:w="1020" w:type="dxa"/>
            <w:vAlign w:val="center"/>
          </w:tcPr>
          <w:p w14:paraId="07E85FD3"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c>
          <w:tcPr>
            <w:tcW w:w="3628" w:type="dxa"/>
            <w:gridSpan w:val="2"/>
            <w:vAlign w:val="center"/>
          </w:tcPr>
          <w:p w14:paraId="78B0D7D3"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Eğitimde Ölçme ve Değerlendirme</w:t>
            </w:r>
          </w:p>
        </w:tc>
        <w:tc>
          <w:tcPr>
            <w:tcW w:w="1023" w:type="dxa"/>
            <w:vAlign w:val="center"/>
          </w:tcPr>
          <w:p w14:paraId="3354A001"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r>
      <w:tr w:rsidR="00E76947" w:rsidRPr="00896D42" w14:paraId="4AB7AF28" w14:textId="77777777" w:rsidTr="002C1F39">
        <w:tc>
          <w:tcPr>
            <w:tcW w:w="3515" w:type="dxa"/>
            <w:vAlign w:val="center"/>
          </w:tcPr>
          <w:p w14:paraId="0517344A"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İstatistik</w:t>
            </w:r>
          </w:p>
        </w:tc>
        <w:tc>
          <w:tcPr>
            <w:tcW w:w="1020" w:type="dxa"/>
            <w:vAlign w:val="center"/>
          </w:tcPr>
          <w:p w14:paraId="663DB2B4"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67FD8997"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Eğitimde Araştırma Yöntemleri</w:t>
            </w:r>
          </w:p>
        </w:tc>
        <w:tc>
          <w:tcPr>
            <w:tcW w:w="1023" w:type="dxa"/>
            <w:vAlign w:val="center"/>
          </w:tcPr>
          <w:p w14:paraId="04945CC5"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r>
      <w:tr w:rsidR="00E76947" w:rsidRPr="00896D42" w14:paraId="0CFB1C90" w14:textId="77777777" w:rsidTr="002C1F39">
        <w:tc>
          <w:tcPr>
            <w:tcW w:w="3515" w:type="dxa"/>
            <w:vAlign w:val="center"/>
          </w:tcPr>
          <w:p w14:paraId="03C77737"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Sınıf Yönetimi</w:t>
            </w:r>
          </w:p>
        </w:tc>
        <w:tc>
          <w:tcPr>
            <w:tcW w:w="1020" w:type="dxa"/>
            <w:vAlign w:val="center"/>
          </w:tcPr>
          <w:p w14:paraId="163518C1"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3</w:t>
            </w:r>
          </w:p>
        </w:tc>
        <w:tc>
          <w:tcPr>
            <w:tcW w:w="3628" w:type="dxa"/>
            <w:gridSpan w:val="2"/>
            <w:vAlign w:val="center"/>
          </w:tcPr>
          <w:p w14:paraId="0E035831" w14:textId="77777777" w:rsidR="00E76947" w:rsidRPr="00896D42" w:rsidRDefault="00E76947" w:rsidP="002C1F39">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Eğitimde Rehberlik</w:t>
            </w:r>
          </w:p>
        </w:tc>
        <w:tc>
          <w:tcPr>
            <w:tcW w:w="1023" w:type="dxa"/>
            <w:vAlign w:val="center"/>
          </w:tcPr>
          <w:p w14:paraId="315B0C7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r>
      <w:tr w:rsidR="00E76947" w:rsidRPr="00896D42" w14:paraId="5B3B5D40" w14:textId="77777777" w:rsidTr="002C1F39">
        <w:tc>
          <w:tcPr>
            <w:tcW w:w="3515" w:type="dxa"/>
            <w:vAlign w:val="center"/>
          </w:tcPr>
          <w:p w14:paraId="18836B2D" w14:textId="77777777" w:rsidR="00E76947" w:rsidRPr="00896D42" w:rsidRDefault="00E76947" w:rsidP="002C1F39">
            <w:pPr>
              <w:spacing w:line="360" w:lineRule="auto"/>
              <w:rPr>
                <w:rFonts w:ascii="Times New Roman" w:hAnsi="Times New Roman" w:cs="Times New Roman"/>
              </w:rPr>
            </w:pPr>
            <w:r w:rsidRPr="00896D42">
              <w:rPr>
                <w:rFonts w:ascii="Times New Roman" w:hAnsi="Times New Roman" w:cs="Times New Roman"/>
              </w:rPr>
              <w:t>Meslek Seçmeli I</w:t>
            </w:r>
          </w:p>
        </w:tc>
        <w:tc>
          <w:tcPr>
            <w:tcW w:w="1020" w:type="dxa"/>
            <w:vAlign w:val="center"/>
          </w:tcPr>
          <w:p w14:paraId="04B34CE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c>
          <w:tcPr>
            <w:tcW w:w="3628" w:type="dxa"/>
            <w:gridSpan w:val="2"/>
            <w:vAlign w:val="center"/>
          </w:tcPr>
          <w:p w14:paraId="6D9B070C" w14:textId="77777777" w:rsidR="00E76947" w:rsidRPr="00896D42" w:rsidRDefault="00E76947" w:rsidP="002C1F39">
            <w:pPr>
              <w:spacing w:line="360" w:lineRule="auto"/>
              <w:rPr>
                <w:rFonts w:ascii="Times New Roman" w:hAnsi="Times New Roman" w:cs="Times New Roman"/>
              </w:rPr>
            </w:pPr>
            <w:r w:rsidRPr="00896D42">
              <w:rPr>
                <w:rFonts w:ascii="Times New Roman" w:hAnsi="Times New Roman" w:cs="Times New Roman"/>
              </w:rPr>
              <w:t>Meslek Seçmeli II</w:t>
            </w:r>
          </w:p>
        </w:tc>
        <w:tc>
          <w:tcPr>
            <w:tcW w:w="1023" w:type="dxa"/>
            <w:vAlign w:val="center"/>
          </w:tcPr>
          <w:p w14:paraId="6F6A473A"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r>
      <w:tr w:rsidR="00E76947" w:rsidRPr="00896D42" w14:paraId="31860DEA" w14:textId="77777777" w:rsidTr="002C1F39">
        <w:tc>
          <w:tcPr>
            <w:tcW w:w="3515" w:type="dxa"/>
            <w:vAlign w:val="center"/>
          </w:tcPr>
          <w:p w14:paraId="0F7550B8" w14:textId="77777777" w:rsidR="00E76947" w:rsidRPr="00896D42" w:rsidRDefault="00E76947" w:rsidP="002C1F39">
            <w:pPr>
              <w:spacing w:line="360" w:lineRule="auto"/>
              <w:rPr>
                <w:rFonts w:ascii="Times New Roman" w:hAnsi="Times New Roman" w:cs="Times New Roman"/>
              </w:rPr>
            </w:pPr>
            <w:r w:rsidRPr="00896D42">
              <w:rPr>
                <w:rFonts w:ascii="Times New Roman" w:hAnsi="Times New Roman" w:cs="Times New Roman"/>
              </w:rPr>
              <w:t>Meslek Seçmeli III</w:t>
            </w:r>
          </w:p>
        </w:tc>
        <w:tc>
          <w:tcPr>
            <w:tcW w:w="1020" w:type="dxa"/>
            <w:vAlign w:val="center"/>
          </w:tcPr>
          <w:p w14:paraId="22A66EF9"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c>
          <w:tcPr>
            <w:tcW w:w="3628" w:type="dxa"/>
            <w:gridSpan w:val="2"/>
            <w:vAlign w:val="center"/>
          </w:tcPr>
          <w:p w14:paraId="65FC0EE9" w14:textId="77777777" w:rsidR="00E76947" w:rsidRPr="00896D42" w:rsidRDefault="00E76947" w:rsidP="002C1F39">
            <w:pPr>
              <w:spacing w:line="360" w:lineRule="auto"/>
              <w:rPr>
                <w:rFonts w:ascii="Times New Roman" w:hAnsi="Times New Roman" w:cs="Times New Roman"/>
              </w:rPr>
            </w:pPr>
            <w:proofErr w:type="spellStart"/>
            <w:r w:rsidRPr="00896D42">
              <w:rPr>
                <w:rFonts w:ascii="Times New Roman" w:eastAsia="Times New Roman" w:hAnsi="Times New Roman" w:cs="Times New Roman"/>
                <w:color w:val="000000"/>
                <w:lang w:eastAsia="tr-TR"/>
              </w:rPr>
              <w:t>Nörofizyoloji</w:t>
            </w:r>
            <w:proofErr w:type="spellEnd"/>
          </w:p>
        </w:tc>
        <w:tc>
          <w:tcPr>
            <w:tcW w:w="1023" w:type="dxa"/>
            <w:vAlign w:val="center"/>
          </w:tcPr>
          <w:p w14:paraId="11D4F34A"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7</w:t>
            </w:r>
          </w:p>
        </w:tc>
      </w:tr>
      <w:tr w:rsidR="00E76947" w:rsidRPr="00896D42" w14:paraId="12790926" w14:textId="77777777" w:rsidTr="002C1F39">
        <w:tc>
          <w:tcPr>
            <w:tcW w:w="6801" w:type="dxa"/>
            <w:gridSpan w:val="3"/>
            <w:vAlign w:val="center"/>
          </w:tcPr>
          <w:p w14:paraId="7ED08E0A" w14:textId="48D2F05C" w:rsidR="00E76947" w:rsidRPr="00896D42" w:rsidRDefault="00FC1797" w:rsidP="002C1F39">
            <w:pPr>
              <w:spacing w:line="360" w:lineRule="auto"/>
              <w:jc w:val="right"/>
              <w:rPr>
                <w:rFonts w:ascii="Times New Roman" w:hAnsi="Times New Roman" w:cs="Times New Roman"/>
                <w:b/>
              </w:rPr>
            </w:pPr>
            <w:r w:rsidRPr="00896D42">
              <w:rPr>
                <w:rFonts w:ascii="Times New Roman" w:hAnsi="Times New Roman" w:cs="Times New Roman"/>
                <w:b/>
              </w:rPr>
              <w:t xml:space="preserve">Temel Mesleki Dersler </w:t>
            </w:r>
            <w:r>
              <w:rPr>
                <w:rFonts w:ascii="Times New Roman" w:hAnsi="Times New Roman" w:cs="Times New Roman"/>
                <w:b/>
              </w:rPr>
              <w:t xml:space="preserve">AKTS </w:t>
            </w:r>
            <w:r w:rsidR="00E76947" w:rsidRPr="00896D42">
              <w:rPr>
                <w:rFonts w:ascii="Times New Roman" w:hAnsi="Times New Roman" w:cs="Times New Roman"/>
                <w:b/>
              </w:rPr>
              <w:t>Toplam</w:t>
            </w:r>
            <w:r>
              <w:rPr>
                <w:rFonts w:ascii="Times New Roman" w:hAnsi="Times New Roman" w:cs="Times New Roman"/>
                <w:b/>
              </w:rPr>
              <w:t>ı</w:t>
            </w:r>
          </w:p>
        </w:tc>
        <w:tc>
          <w:tcPr>
            <w:tcW w:w="2385" w:type="dxa"/>
            <w:gridSpan w:val="2"/>
            <w:vAlign w:val="center"/>
          </w:tcPr>
          <w:p w14:paraId="21E61324" w14:textId="77777777" w:rsidR="00E76947" w:rsidRPr="00896D42" w:rsidRDefault="00E76947" w:rsidP="002C1F39">
            <w:pPr>
              <w:spacing w:line="360" w:lineRule="auto"/>
              <w:jc w:val="center"/>
              <w:rPr>
                <w:rFonts w:ascii="Times New Roman" w:hAnsi="Times New Roman" w:cs="Times New Roman"/>
                <w:b/>
              </w:rPr>
            </w:pPr>
            <w:r w:rsidRPr="00896D42">
              <w:rPr>
                <w:rFonts w:ascii="Times New Roman" w:hAnsi="Times New Roman" w:cs="Times New Roman"/>
                <w:b/>
              </w:rPr>
              <w:t>50</w:t>
            </w:r>
          </w:p>
        </w:tc>
      </w:tr>
      <w:tr w:rsidR="00E76947" w:rsidRPr="00896D42" w14:paraId="3FA7FB5F" w14:textId="77777777" w:rsidTr="002C1F39">
        <w:tc>
          <w:tcPr>
            <w:tcW w:w="9186" w:type="dxa"/>
            <w:gridSpan w:val="5"/>
            <w:vAlign w:val="center"/>
          </w:tcPr>
          <w:p w14:paraId="4860ABB4" w14:textId="77777777" w:rsidR="00E76947" w:rsidRPr="00896D42" w:rsidRDefault="00E76947" w:rsidP="002C1F39">
            <w:pPr>
              <w:spacing w:line="360" w:lineRule="auto"/>
              <w:jc w:val="center"/>
              <w:rPr>
                <w:rFonts w:ascii="Times New Roman" w:hAnsi="Times New Roman" w:cs="Times New Roman"/>
                <w:b/>
              </w:rPr>
            </w:pPr>
            <w:r w:rsidRPr="00896D42">
              <w:rPr>
                <w:rFonts w:ascii="Times New Roman" w:hAnsi="Times New Roman" w:cs="Times New Roman"/>
                <w:b/>
              </w:rPr>
              <w:lastRenderedPageBreak/>
              <w:t>Ders Kategorileri</w:t>
            </w:r>
          </w:p>
        </w:tc>
      </w:tr>
      <w:tr w:rsidR="00E76947" w:rsidRPr="00896D42" w14:paraId="41906C36" w14:textId="77777777" w:rsidTr="002C1F39">
        <w:tc>
          <w:tcPr>
            <w:tcW w:w="3515" w:type="dxa"/>
            <w:vAlign w:val="center"/>
          </w:tcPr>
          <w:p w14:paraId="2A634354"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Beşeri, İletişim ve Yönetim Becerileri Dersleri</w:t>
            </w:r>
          </w:p>
        </w:tc>
        <w:tc>
          <w:tcPr>
            <w:tcW w:w="1020" w:type="dxa"/>
            <w:vAlign w:val="center"/>
          </w:tcPr>
          <w:p w14:paraId="3D1AC2DC"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AKTS</w:t>
            </w:r>
          </w:p>
        </w:tc>
        <w:tc>
          <w:tcPr>
            <w:tcW w:w="3628" w:type="dxa"/>
            <w:gridSpan w:val="2"/>
            <w:vAlign w:val="center"/>
          </w:tcPr>
          <w:p w14:paraId="46B2477D"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Beşeri, İletişim ve Yönetim Becerileri Dersleri</w:t>
            </w:r>
          </w:p>
        </w:tc>
        <w:tc>
          <w:tcPr>
            <w:tcW w:w="1023" w:type="dxa"/>
            <w:vAlign w:val="center"/>
          </w:tcPr>
          <w:p w14:paraId="406D70E2"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b/>
              </w:rPr>
              <w:t>AKTS</w:t>
            </w:r>
          </w:p>
        </w:tc>
      </w:tr>
      <w:tr w:rsidR="00E76947" w:rsidRPr="00896D42" w14:paraId="11F410CA" w14:textId="77777777" w:rsidTr="002C1F39">
        <w:tc>
          <w:tcPr>
            <w:tcW w:w="3515" w:type="dxa"/>
            <w:vAlign w:val="center"/>
          </w:tcPr>
          <w:p w14:paraId="5C9432DA"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rPr>
              <w:t>Akademik İngilizce I</w:t>
            </w:r>
          </w:p>
        </w:tc>
        <w:tc>
          <w:tcPr>
            <w:tcW w:w="1020" w:type="dxa"/>
            <w:vAlign w:val="center"/>
          </w:tcPr>
          <w:p w14:paraId="3C6FA9DD"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22D466DE" w14:textId="77777777" w:rsidR="00E76947" w:rsidRPr="00896D42" w:rsidRDefault="00E76947" w:rsidP="002F2A35">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Atatürk İlkeleri ve İnkılap Tarihi I</w:t>
            </w:r>
          </w:p>
        </w:tc>
        <w:tc>
          <w:tcPr>
            <w:tcW w:w="1023" w:type="dxa"/>
            <w:vAlign w:val="center"/>
          </w:tcPr>
          <w:p w14:paraId="497B157C"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2</w:t>
            </w:r>
          </w:p>
        </w:tc>
      </w:tr>
      <w:tr w:rsidR="00E76947" w:rsidRPr="00896D42" w14:paraId="0C0E810A" w14:textId="77777777" w:rsidTr="002C1F39">
        <w:tc>
          <w:tcPr>
            <w:tcW w:w="3515" w:type="dxa"/>
            <w:vAlign w:val="center"/>
          </w:tcPr>
          <w:p w14:paraId="5B34C795" w14:textId="77777777" w:rsidR="00E76947" w:rsidRPr="00896D42" w:rsidRDefault="00E76947" w:rsidP="00A3416C">
            <w:pPr>
              <w:spacing w:line="360" w:lineRule="auto"/>
              <w:rPr>
                <w:rFonts w:ascii="Times New Roman" w:hAnsi="Times New Roman" w:cs="Times New Roman"/>
              </w:rPr>
            </w:pPr>
            <w:r w:rsidRPr="00896D42">
              <w:rPr>
                <w:rFonts w:ascii="Times New Roman" w:hAnsi="Times New Roman" w:cs="Times New Roman"/>
              </w:rPr>
              <w:t>Akademik İngilizce II</w:t>
            </w:r>
          </w:p>
        </w:tc>
        <w:tc>
          <w:tcPr>
            <w:tcW w:w="1020" w:type="dxa"/>
            <w:vAlign w:val="center"/>
          </w:tcPr>
          <w:p w14:paraId="12D993CC"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4007A578" w14:textId="77777777" w:rsidR="00E76947" w:rsidRPr="00896D42" w:rsidRDefault="00E76947" w:rsidP="002F2A35">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Atatürk İlkeleri ve İnkılap Tarihi II</w:t>
            </w:r>
          </w:p>
        </w:tc>
        <w:tc>
          <w:tcPr>
            <w:tcW w:w="1023" w:type="dxa"/>
            <w:vAlign w:val="center"/>
          </w:tcPr>
          <w:p w14:paraId="0063B474"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2</w:t>
            </w:r>
          </w:p>
        </w:tc>
      </w:tr>
      <w:tr w:rsidR="00E76947" w:rsidRPr="00896D42" w14:paraId="259F4E18" w14:textId="77777777" w:rsidTr="002C1F39">
        <w:tc>
          <w:tcPr>
            <w:tcW w:w="3515" w:type="dxa"/>
            <w:vAlign w:val="center"/>
          </w:tcPr>
          <w:p w14:paraId="23790745" w14:textId="77777777" w:rsidR="00E76947" w:rsidRPr="00896D42" w:rsidRDefault="00E76947" w:rsidP="00A3416C">
            <w:pPr>
              <w:spacing w:line="360" w:lineRule="auto"/>
              <w:rPr>
                <w:rFonts w:ascii="Times New Roman" w:hAnsi="Times New Roman" w:cs="Times New Roman"/>
              </w:rPr>
            </w:pPr>
            <w:r w:rsidRPr="00896D42">
              <w:rPr>
                <w:rFonts w:ascii="Times New Roman" w:hAnsi="Times New Roman" w:cs="Times New Roman"/>
              </w:rPr>
              <w:t>Türk Dili I</w:t>
            </w:r>
          </w:p>
        </w:tc>
        <w:tc>
          <w:tcPr>
            <w:tcW w:w="1020" w:type="dxa"/>
            <w:vAlign w:val="center"/>
          </w:tcPr>
          <w:p w14:paraId="7518B17A"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2</w:t>
            </w:r>
          </w:p>
        </w:tc>
        <w:tc>
          <w:tcPr>
            <w:tcW w:w="3628" w:type="dxa"/>
            <w:gridSpan w:val="2"/>
            <w:vAlign w:val="center"/>
          </w:tcPr>
          <w:p w14:paraId="4F5D9AF4" w14:textId="77777777" w:rsidR="00E76947" w:rsidRPr="00896D42" w:rsidRDefault="00E76947" w:rsidP="00A3416C">
            <w:pPr>
              <w:spacing w:line="360" w:lineRule="auto"/>
              <w:rPr>
                <w:rFonts w:ascii="Times New Roman" w:hAnsi="Times New Roman" w:cs="Times New Roman"/>
              </w:rPr>
            </w:pPr>
            <w:r w:rsidRPr="00896D42">
              <w:rPr>
                <w:rFonts w:ascii="Times New Roman" w:hAnsi="Times New Roman" w:cs="Times New Roman"/>
              </w:rPr>
              <w:t>Genel Kültür Seçmeli I</w:t>
            </w:r>
          </w:p>
        </w:tc>
        <w:tc>
          <w:tcPr>
            <w:tcW w:w="1023" w:type="dxa"/>
            <w:vAlign w:val="center"/>
          </w:tcPr>
          <w:p w14:paraId="550E6E03"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12C9782F" w14:textId="77777777" w:rsidTr="002C1F39">
        <w:tc>
          <w:tcPr>
            <w:tcW w:w="3515" w:type="dxa"/>
            <w:vAlign w:val="center"/>
          </w:tcPr>
          <w:p w14:paraId="6B83C2DC"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rPr>
              <w:t>Türk Dili II</w:t>
            </w:r>
          </w:p>
        </w:tc>
        <w:tc>
          <w:tcPr>
            <w:tcW w:w="1020" w:type="dxa"/>
            <w:vAlign w:val="center"/>
          </w:tcPr>
          <w:p w14:paraId="38D77173"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2</w:t>
            </w:r>
          </w:p>
        </w:tc>
        <w:tc>
          <w:tcPr>
            <w:tcW w:w="3628" w:type="dxa"/>
            <w:gridSpan w:val="2"/>
            <w:vAlign w:val="center"/>
          </w:tcPr>
          <w:p w14:paraId="3C28289C" w14:textId="77777777" w:rsidR="00E76947" w:rsidRPr="00896D42" w:rsidRDefault="00E76947" w:rsidP="00A3416C">
            <w:pPr>
              <w:spacing w:line="360" w:lineRule="auto"/>
              <w:rPr>
                <w:rFonts w:ascii="Times New Roman" w:hAnsi="Times New Roman" w:cs="Times New Roman"/>
              </w:rPr>
            </w:pPr>
            <w:r w:rsidRPr="00896D42">
              <w:rPr>
                <w:rFonts w:ascii="Times New Roman" w:hAnsi="Times New Roman" w:cs="Times New Roman"/>
              </w:rPr>
              <w:t>Genel Kültür Seçmeli II</w:t>
            </w:r>
          </w:p>
        </w:tc>
        <w:tc>
          <w:tcPr>
            <w:tcW w:w="1023" w:type="dxa"/>
            <w:vAlign w:val="center"/>
          </w:tcPr>
          <w:p w14:paraId="6BAACEB9"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r>
      <w:tr w:rsidR="00E76947" w:rsidRPr="00896D42" w14:paraId="4470A796" w14:textId="77777777" w:rsidTr="002C1F39">
        <w:tc>
          <w:tcPr>
            <w:tcW w:w="3515" w:type="dxa"/>
            <w:vAlign w:val="center"/>
          </w:tcPr>
          <w:p w14:paraId="561468FB" w14:textId="77777777" w:rsidR="00E76947" w:rsidRPr="00896D42" w:rsidRDefault="00E76947" w:rsidP="00A3416C">
            <w:pPr>
              <w:spacing w:line="360" w:lineRule="auto"/>
              <w:rPr>
                <w:rFonts w:ascii="Times New Roman" w:hAnsi="Times New Roman" w:cs="Times New Roman"/>
                <w:b/>
              </w:rPr>
            </w:pPr>
            <w:r w:rsidRPr="00896D42">
              <w:rPr>
                <w:rFonts w:ascii="Times New Roman" w:hAnsi="Times New Roman" w:cs="Times New Roman"/>
              </w:rPr>
              <w:t>Genel Kültür Seçmeli III</w:t>
            </w:r>
          </w:p>
        </w:tc>
        <w:tc>
          <w:tcPr>
            <w:tcW w:w="1020" w:type="dxa"/>
            <w:vAlign w:val="center"/>
          </w:tcPr>
          <w:p w14:paraId="680C5114"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5</w:t>
            </w:r>
          </w:p>
        </w:tc>
        <w:tc>
          <w:tcPr>
            <w:tcW w:w="3628" w:type="dxa"/>
            <w:gridSpan w:val="2"/>
            <w:vAlign w:val="center"/>
          </w:tcPr>
          <w:p w14:paraId="3B8F5BAF" w14:textId="77777777" w:rsidR="00E76947" w:rsidRPr="00896D42" w:rsidRDefault="00E76947" w:rsidP="00A3416C">
            <w:pPr>
              <w:spacing w:line="360" w:lineRule="auto"/>
              <w:rPr>
                <w:rFonts w:ascii="Times New Roman" w:hAnsi="Times New Roman" w:cs="Times New Roman"/>
              </w:rPr>
            </w:pPr>
            <w:r w:rsidRPr="00896D42">
              <w:rPr>
                <w:rFonts w:ascii="Times New Roman" w:hAnsi="Times New Roman" w:cs="Times New Roman"/>
              </w:rPr>
              <w:t>Topluma Hizmet Uygulamaları</w:t>
            </w:r>
          </w:p>
        </w:tc>
        <w:tc>
          <w:tcPr>
            <w:tcW w:w="1023" w:type="dxa"/>
            <w:vAlign w:val="center"/>
          </w:tcPr>
          <w:p w14:paraId="05BD263D"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3</w:t>
            </w:r>
          </w:p>
        </w:tc>
      </w:tr>
      <w:tr w:rsidR="00E76947" w:rsidRPr="00896D42" w14:paraId="4575CC79" w14:textId="77777777" w:rsidTr="002C1F39">
        <w:tc>
          <w:tcPr>
            <w:tcW w:w="3515" w:type="dxa"/>
            <w:vAlign w:val="center"/>
          </w:tcPr>
          <w:p w14:paraId="30D9EC87" w14:textId="77777777" w:rsidR="00E76947" w:rsidRPr="00896D42" w:rsidRDefault="00E76947" w:rsidP="00A3416C">
            <w:pPr>
              <w:spacing w:line="360" w:lineRule="auto"/>
              <w:rPr>
                <w:rFonts w:ascii="Times New Roman" w:hAnsi="Times New Roman" w:cs="Times New Roman"/>
              </w:rPr>
            </w:pPr>
            <w:r w:rsidRPr="00896D42">
              <w:rPr>
                <w:rFonts w:ascii="Times New Roman" w:eastAsia="Times New Roman" w:hAnsi="Times New Roman" w:cs="Times New Roman"/>
                <w:lang w:eastAsia="tr-TR"/>
              </w:rPr>
              <w:t>Bilişim Teknolojileri</w:t>
            </w:r>
          </w:p>
        </w:tc>
        <w:tc>
          <w:tcPr>
            <w:tcW w:w="1020" w:type="dxa"/>
            <w:vAlign w:val="center"/>
          </w:tcPr>
          <w:p w14:paraId="3353B203"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4</w:t>
            </w:r>
          </w:p>
        </w:tc>
        <w:tc>
          <w:tcPr>
            <w:tcW w:w="3628" w:type="dxa"/>
            <w:gridSpan w:val="2"/>
            <w:vAlign w:val="center"/>
          </w:tcPr>
          <w:p w14:paraId="2CE0F50F" w14:textId="77777777" w:rsidR="00E76947" w:rsidRPr="00896D42" w:rsidRDefault="00E76947" w:rsidP="00A3416C">
            <w:pPr>
              <w:spacing w:line="360" w:lineRule="auto"/>
              <w:rPr>
                <w:rFonts w:ascii="Times New Roman" w:hAnsi="Times New Roman" w:cs="Times New Roman"/>
              </w:rPr>
            </w:pPr>
            <w:r w:rsidRPr="00896D42">
              <w:rPr>
                <w:rFonts w:ascii="Times New Roman" w:eastAsia="Times New Roman" w:hAnsi="Times New Roman" w:cs="Times New Roman"/>
                <w:color w:val="000000"/>
                <w:lang w:eastAsia="tr-TR"/>
              </w:rPr>
              <w:t>Psikolojiye Giriş</w:t>
            </w:r>
          </w:p>
        </w:tc>
        <w:tc>
          <w:tcPr>
            <w:tcW w:w="1023" w:type="dxa"/>
            <w:vAlign w:val="center"/>
          </w:tcPr>
          <w:p w14:paraId="4D25FD5E" w14:textId="77777777" w:rsidR="00E76947" w:rsidRPr="00896D42" w:rsidRDefault="00E76947" w:rsidP="002C1F39">
            <w:pPr>
              <w:spacing w:line="360" w:lineRule="auto"/>
              <w:jc w:val="center"/>
              <w:rPr>
                <w:rFonts w:ascii="Times New Roman" w:hAnsi="Times New Roman" w:cs="Times New Roman"/>
              </w:rPr>
            </w:pPr>
            <w:r w:rsidRPr="00896D42">
              <w:rPr>
                <w:rFonts w:ascii="Times New Roman" w:hAnsi="Times New Roman" w:cs="Times New Roman"/>
              </w:rPr>
              <w:t>6</w:t>
            </w:r>
          </w:p>
        </w:tc>
      </w:tr>
      <w:tr w:rsidR="00FC1797" w:rsidRPr="00896D42" w14:paraId="50BECEAE" w14:textId="77777777" w:rsidTr="002C1F39">
        <w:tc>
          <w:tcPr>
            <w:tcW w:w="6801" w:type="dxa"/>
            <w:gridSpan w:val="3"/>
            <w:vAlign w:val="center"/>
          </w:tcPr>
          <w:p w14:paraId="5332292E" w14:textId="23DBF70F" w:rsidR="00FC1797" w:rsidRPr="00896D42" w:rsidRDefault="00FC1797" w:rsidP="00FC1797">
            <w:pPr>
              <w:spacing w:line="360" w:lineRule="auto"/>
              <w:jc w:val="right"/>
              <w:rPr>
                <w:rFonts w:ascii="Times New Roman" w:hAnsi="Times New Roman" w:cs="Times New Roman"/>
                <w:b/>
              </w:rPr>
            </w:pPr>
            <w:r w:rsidRPr="00896D42">
              <w:rPr>
                <w:rFonts w:ascii="Times New Roman" w:hAnsi="Times New Roman" w:cs="Times New Roman"/>
                <w:b/>
              </w:rPr>
              <w:t>Beşeri, İletişim ve Yönetim Becerileri Dersleri</w:t>
            </w:r>
            <w:r>
              <w:rPr>
                <w:rFonts w:ascii="Times New Roman" w:hAnsi="Times New Roman" w:cs="Times New Roman"/>
                <w:b/>
              </w:rPr>
              <w:t xml:space="preserve"> AKTS Toplamı</w:t>
            </w:r>
          </w:p>
        </w:tc>
        <w:tc>
          <w:tcPr>
            <w:tcW w:w="2385" w:type="dxa"/>
            <w:gridSpan w:val="2"/>
            <w:vAlign w:val="center"/>
          </w:tcPr>
          <w:p w14:paraId="4662A0C7" w14:textId="77777777" w:rsidR="00FC1797" w:rsidRPr="00896D42" w:rsidRDefault="00FC1797" w:rsidP="00FC1797">
            <w:pPr>
              <w:spacing w:line="360" w:lineRule="auto"/>
              <w:jc w:val="center"/>
              <w:rPr>
                <w:rFonts w:ascii="Times New Roman" w:hAnsi="Times New Roman" w:cs="Times New Roman"/>
                <w:b/>
              </w:rPr>
            </w:pPr>
            <w:r w:rsidRPr="00896D42">
              <w:rPr>
                <w:rFonts w:ascii="Times New Roman" w:hAnsi="Times New Roman" w:cs="Times New Roman"/>
                <w:b/>
              </w:rPr>
              <w:t>46</w:t>
            </w:r>
          </w:p>
        </w:tc>
      </w:tr>
      <w:tr w:rsidR="00FC1797" w:rsidRPr="00896D42" w14:paraId="418A6F29" w14:textId="77777777" w:rsidTr="002C1F39">
        <w:tc>
          <w:tcPr>
            <w:tcW w:w="6801" w:type="dxa"/>
            <w:gridSpan w:val="3"/>
            <w:vAlign w:val="center"/>
          </w:tcPr>
          <w:p w14:paraId="430BC1A0" w14:textId="77777777" w:rsidR="00FC1797" w:rsidRPr="00896D42" w:rsidRDefault="00FC1797" w:rsidP="00FC1797">
            <w:pPr>
              <w:spacing w:line="360" w:lineRule="auto"/>
              <w:jc w:val="right"/>
              <w:rPr>
                <w:rFonts w:ascii="Times New Roman" w:hAnsi="Times New Roman" w:cs="Times New Roman"/>
                <w:b/>
              </w:rPr>
            </w:pPr>
            <w:r w:rsidRPr="00896D42">
              <w:rPr>
                <w:rFonts w:ascii="Times New Roman" w:hAnsi="Times New Roman" w:cs="Times New Roman"/>
                <w:b/>
              </w:rPr>
              <w:t>Tüm Derslerin AKTS Toplamı</w:t>
            </w:r>
          </w:p>
        </w:tc>
        <w:tc>
          <w:tcPr>
            <w:tcW w:w="2385" w:type="dxa"/>
            <w:gridSpan w:val="2"/>
            <w:vAlign w:val="center"/>
          </w:tcPr>
          <w:p w14:paraId="350FFDDA" w14:textId="77777777" w:rsidR="00FC1797" w:rsidRPr="00896D42" w:rsidRDefault="00FC1797" w:rsidP="00FC1797">
            <w:pPr>
              <w:spacing w:line="360" w:lineRule="auto"/>
              <w:jc w:val="center"/>
              <w:rPr>
                <w:rFonts w:ascii="Times New Roman" w:hAnsi="Times New Roman" w:cs="Times New Roman"/>
                <w:b/>
              </w:rPr>
            </w:pPr>
            <w:r w:rsidRPr="00896D42">
              <w:rPr>
                <w:rFonts w:ascii="Times New Roman" w:hAnsi="Times New Roman" w:cs="Times New Roman"/>
                <w:b/>
              </w:rPr>
              <w:t>240</w:t>
            </w:r>
          </w:p>
        </w:tc>
      </w:tr>
    </w:tbl>
    <w:p w14:paraId="76D73F00" w14:textId="77777777" w:rsidR="00E76947" w:rsidRPr="00E76947" w:rsidRDefault="00E76947" w:rsidP="00E76947"/>
    <w:sectPr w:rsidR="00E76947" w:rsidRPr="00E76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A89A" w14:textId="77777777" w:rsidR="00475971" w:rsidRDefault="00475971" w:rsidP="00FC1797">
      <w:pPr>
        <w:spacing w:after="0" w:line="240" w:lineRule="auto"/>
      </w:pPr>
      <w:r>
        <w:separator/>
      </w:r>
    </w:p>
  </w:endnote>
  <w:endnote w:type="continuationSeparator" w:id="0">
    <w:p w14:paraId="3CFA10D8" w14:textId="77777777" w:rsidR="00475971" w:rsidRDefault="00475971" w:rsidP="00FC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A455" w14:textId="77777777" w:rsidR="00475971" w:rsidRDefault="00475971" w:rsidP="00FC1797">
      <w:pPr>
        <w:spacing w:after="0" w:line="240" w:lineRule="auto"/>
      </w:pPr>
      <w:r>
        <w:separator/>
      </w:r>
    </w:p>
  </w:footnote>
  <w:footnote w:type="continuationSeparator" w:id="0">
    <w:p w14:paraId="562794D0" w14:textId="77777777" w:rsidR="00475971" w:rsidRDefault="00475971" w:rsidP="00FC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7859"/>
    <w:multiLevelType w:val="multilevel"/>
    <w:tmpl w:val="704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47"/>
    <w:rsid w:val="00272006"/>
    <w:rsid w:val="002C1F39"/>
    <w:rsid w:val="002F2A35"/>
    <w:rsid w:val="003316FB"/>
    <w:rsid w:val="00475971"/>
    <w:rsid w:val="00483C49"/>
    <w:rsid w:val="00612422"/>
    <w:rsid w:val="007904BD"/>
    <w:rsid w:val="007F1137"/>
    <w:rsid w:val="009964E9"/>
    <w:rsid w:val="00A3416C"/>
    <w:rsid w:val="00A7161E"/>
    <w:rsid w:val="00A8773B"/>
    <w:rsid w:val="00B11079"/>
    <w:rsid w:val="00B72449"/>
    <w:rsid w:val="00E76947"/>
    <w:rsid w:val="00EF1663"/>
    <w:rsid w:val="00FC1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1CD2"/>
  <w15:docId w15:val="{8766CCEA-B137-42DA-86CD-E6C62BE3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6947"/>
    <w:pPr>
      <w:ind w:left="720"/>
      <w:contextualSpacing/>
    </w:pPr>
  </w:style>
  <w:style w:type="paragraph" w:customStyle="1" w:styleId="Default">
    <w:name w:val="Default"/>
    <w:rsid w:val="00E7694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E7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72006"/>
    <w:pPr>
      <w:spacing w:after="0" w:line="240" w:lineRule="auto"/>
    </w:pPr>
  </w:style>
  <w:style w:type="paragraph" w:styleId="BalonMetni">
    <w:name w:val="Balloon Text"/>
    <w:basedOn w:val="Normal"/>
    <w:link w:val="BalonMetniChar"/>
    <w:uiPriority w:val="99"/>
    <w:semiHidden/>
    <w:unhideWhenUsed/>
    <w:rsid w:val="002720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006"/>
    <w:rPr>
      <w:rFonts w:ascii="Segoe UI" w:hAnsi="Segoe UI" w:cs="Segoe UI"/>
      <w:sz w:val="18"/>
      <w:szCs w:val="18"/>
    </w:rPr>
  </w:style>
  <w:style w:type="paragraph" w:styleId="NormalWeb">
    <w:name w:val="Normal (Web)"/>
    <w:basedOn w:val="Normal"/>
    <w:uiPriority w:val="99"/>
    <w:unhideWhenUsed/>
    <w:rsid w:val="00B110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FC179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C1797"/>
  </w:style>
  <w:style w:type="paragraph" w:styleId="AltBilgi">
    <w:name w:val="footer"/>
    <w:basedOn w:val="Normal"/>
    <w:link w:val="AltBilgiChar"/>
    <w:uiPriority w:val="99"/>
    <w:unhideWhenUsed/>
    <w:rsid w:val="00FC179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C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itim.yeditepe.edu.tr/tr/ozel-egitim-ogretmenligi-programi/dersler/3387" TargetMode="External"/><Relationship Id="rId13" Type="http://schemas.openxmlformats.org/officeDocument/2006/relationships/hyperlink" Target="https://egitim.yeditepe.edu.tr/tr/ozel-egitim-ogretmenligi-programi/dersler/3985" TargetMode="External"/><Relationship Id="rId18" Type="http://schemas.openxmlformats.org/officeDocument/2006/relationships/hyperlink" Target="https://egitim.yeditepe.edu.tr/tr/ozel-egitim-ogretmenligi-programi/dersler/39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gitim.yeditepe.edu.tr/tr/ozel-egitim-ogretmenligi-programi/dersler/3427" TargetMode="External"/><Relationship Id="rId7" Type="http://schemas.openxmlformats.org/officeDocument/2006/relationships/hyperlink" Target="https://egitim.yeditepe.edu.tr/tr/ozel-egitim-ogretmenligi-programi/dersler/3970" TargetMode="External"/><Relationship Id="rId12" Type="http://schemas.openxmlformats.org/officeDocument/2006/relationships/hyperlink" Target="https://egitim.yeditepe.edu.tr/tr/ozel-egitim-ogretmenligi-programi/dersler/3980" TargetMode="External"/><Relationship Id="rId17" Type="http://schemas.openxmlformats.org/officeDocument/2006/relationships/hyperlink" Target="https://egitim.yeditepe.edu.tr/tr/ozel-egitim-ogretmenligi-programi/dersler/3978" TargetMode="External"/><Relationship Id="rId25" Type="http://schemas.openxmlformats.org/officeDocument/2006/relationships/hyperlink" Target="https://egitim.yeditepe.edu.tr/tr/ozel-egitim-ogretmenligi-programi/dersler/3991" TargetMode="External"/><Relationship Id="rId2" Type="http://schemas.openxmlformats.org/officeDocument/2006/relationships/styles" Target="styles.xml"/><Relationship Id="rId16" Type="http://schemas.openxmlformats.org/officeDocument/2006/relationships/hyperlink" Target="https://egitim.yeditepe.edu.tr/tr/ozel-egitim-ogretmenligi-programi/dersler/3428" TargetMode="External"/><Relationship Id="rId20" Type="http://schemas.openxmlformats.org/officeDocument/2006/relationships/hyperlink" Target="https://egitim.yeditepe.edu.tr/tr/ozel-egitim-ogretmenligi-programi/dersler/39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itim.yeditepe.edu.tr/tr/ozel-egitim-ogretmenligi-programi/dersler/3403" TargetMode="External"/><Relationship Id="rId24" Type="http://schemas.openxmlformats.org/officeDocument/2006/relationships/hyperlink" Target="https://egitim.yeditepe.edu.tr/tr/ozel-egitim-ogretmenligi-programi/dersler/3734" TargetMode="External"/><Relationship Id="rId5" Type="http://schemas.openxmlformats.org/officeDocument/2006/relationships/footnotes" Target="footnotes.xml"/><Relationship Id="rId15" Type="http://schemas.openxmlformats.org/officeDocument/2006/relationships/hyperlink" Target="https://egitim.yeditepe.edu.tr/tr/ozel-egitim-ogretmenligi-programi/dersler/3395" TargetMode="External"/><Relationship Id="rId23" Type="http://schemas.openxmlformats.org/officeDocument/2006/relationships/hyperlink" Target="https://egitim.yeditepe.edu.tr/tr/ozel-egitim-ogretmenligi-programi/dersler/3994" TargetMode="External"/><Relationship Id="rId10" Type="http://schemas.openxmlformats.org/officeDocument/2006/relationships/hyperlink" Target="https://egitim.yeditepe.edu.tr/tr/ozel-egitim-ogretmenligi-programi/dersler/3973" TargetMode="External"/><Relationship Id="rId19" Type="http://schemas.openxmlformats.org/officeDocument/2006/relationships/hyperlink" Target="https://egitim.yeditepe.edu.tr/tr/ozel-egitim-ogretmenligi-programi/dersler/3977" TargetMode="External"/><Relationship Id="rId4" Type="http://schemas.openxmlformats.org/officeDocument/2006/relationships/webSettings" Target="webSettings.xml"/><Relationship Id="rId9" Type="http://schemas.openxmlformats.org/officeDocument/2006/relationships/hyperlink" Target="https://egitim.yeditepe.edu.tr/tr/ozel-egitim-ogretmenligi-programi/dersler/3972" TargetMode="External"/><Relationship Id="rId14" Type="http://schemas.openxmlformats.org/officeDocument/2006/relationships/hyperlink" Target="https://egitim.yeditepe.edu.tr/tr/ozel-egitim-ogretmenligi-programi/dersler/3986" TargetMode="External"/><Relationship Id="rId22" Type="http://schemas.openxmlformats.org/officeDocument/2006/relationships/hyperlink" Target="https://egitim.yeditepe.edu.tr/tr/ozel-egitim-ogretmenligi-programi/dersler/3733"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1991</Words>
  <Characters>11353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Aydın</dc:creator>
  <cp:lastModifiedBy>Gamze Aydin Ayrak</cp:lastModifiedBy>
  <cp:revision>5</cp:revision>
  <dcterms:created xsi:type="dcterms:W3CDTF">2024-10-18T11:27:00Z</dcterms:created>
  <dcterms:modified xsi:type="dcterms:W3CDTF">2024-10-31T08:47:00Z</dcterms:modified>
</cp:coreProperties>
</file>